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8F35" w14:textId="77777777" w:rsidR="00A31426" w:rsidRDefault="00A31426"/>
    <w:p w14:paraId="69605DF1" w14:textId="77777777" w:rsidR="00271583" w:rsidRPr="00271583" w:rsidRDefault="00271583" w:rsidP="00271583">
      <w:pPr>
        <w:spacing w:line="440" w:lineRule="exact"/>
        <w:jc w:val="center"/>
        <w:rPr>
          <w:rFonts w:ascii="仿宋" w:eastAsia="仿宋" w:hAnsi="仿宋" w:cs="宋体"/>
          <w:sz w:val="44"/>
          <w:szCs w:val="44"/>
        </w:rPr>
      </w:pPr>
      <w:r w:rsidRPr="00271583">
        <w:rPr>
          <w:rFonts w:ascii="仿宋" w:eastAsia="仿宋" w:hAnsi="仿宋" w:cs="宋体"/>
          <w:b/>
          <w:sz w:val="44"/>
          <w:szCs w:val="44"/>
        </w:rPr>
        <w:t>儿科楼9楼901、902、903、905，门诊楼一楼GCP中心药房改造</w:t>
      </w:r>
      <w:r w:rsidRPr="00271583">
        <w:rPr>
          <w:rFonts w:ascii="仿宋" w:eastAsia="仿宋" w:hAnsi="仿宋" w:cs="宋体"/>
          <w:b/>
          <w:bCs/>
          <w:sz w:val="44"/>
          <w:szCs w:val="44"/>
        </w:rPr>
        <w:t>项目需求</w:t>
      </w:r>
      <w:r w:rsidRPr="00271583">
        <w:rPr>
          <w:rFonts w:ascii="仿宋" w:eastAsia="仿宋" w:hAnsi="仿宋" w:cs="宋体"/>
          <w:sz w:val="44"/>
          <w:szCs w:val="44"/>
        </w:rPr>
        <w:t xml:space="preserve"> </w:t>
      </w:r>
    </w:p>
    <w:p w14:paraId="3100D3CC" w14:textId="77777777" w:rsidR="00271583" w:rsidRPr="00271583" w:rsidRDefault="00271583" w:rsidP="00271583">
      <w:pPr>
        <w:spacing w:line="440" w:lineRule="exact"/>
        <w:jc w:val="center"/>
        <w:rPr>
          <w:rFonts w:ascii="仿宋" w:eastAsia="仿宋" w:hAnsi="仿宋" w:cs="宋体"/>
          <w:sz w:val="30"/>
          <w:szCs w:val="30"/>
        </w:rPr>
      </w:pPr>
      <w:r w:rsidRPr="00271583">
        <w:rPr>
          <w:rFonts w:ascii="仿宋" w:eastAsia="仿宋" w:hAnsi="仿宋" w:cs="宋体"/>
          <w:sz w:val="30"/>
          <w:szCs w:val="30"/>
        </w:rPr>
        <w:t xml:space="preserve"> </w:t>
      </w:r>
    </w:p>
    <w:p w14:paraId="07CA0C82" w14:textId="77777777" w:rsidR="00271583" w:rsidRPr="00271583" w:rsidRDefault="00271583" w:rsidP="00271583">
      <w:pPr>
        <w:spacing w:line="440" w:lineRule="exact"/>
        <w:rPr>
          <w:rFonts w:ascii="仿宋" w:eastAsia="仿宋" w:hAnsi="仿宋" w:cs="宋体"/>
          <w:b/>
          <w:bCs/>
          <w:sz w:val="30"/>
          <w:szCs w:val="30"/>
        </w:rPr>
      </w:pPr>
      <w:r w:rsidRPr="00271583">
        <w:rPr>
          <w:rFonts w:ascii="仿宋" w:eastAsia="仿宋" w:hAnsi="仿宋" w:cs="宋体"/>
          <w:b/>
          <w:bCs/>
          <w:sz w:val="30"/>
          <w:szCs w:val="30"/>
        </w:rPr>
        <w:t>一、项目名称</w:t>
      </w:r>
    </w:p>
    <w:p w14:paraId="6D4E9112"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儿科楼9楼901、902、903、905，门诊楼一楼GCP中心药房改造项目。</w:t>
      </w:r>
    </w:p>
    <w:p w14:paraId="7A204211" w14:textId="77777777" w:rsidR="00271583" w:rsidRPr="00271583" w:rsidRDefault="00271583" w:rsidP="00271583">
      <w:pPr>
        <w:spacing w:line="440" w:lineRule="exact"/>
        <w:rPr>
          <w:rFonts w:ascii="仿宋" w:eastAsia="仿宋" w:hAnsi="仿宋" w:cs="宋体"/>
          <w:b/>
          <w:bCs/>
          <w:sz w:val="30"/>
          <w:szCs w:val="30"/>
        </w:rPr>
      </w:pPr>
      <w:r w:rsidRPr="00271583">
        <w:rPr>
          <w:rFonts w:ascii="仿宋" w:eastAsia="仿宋" w:hAnsi="仿宋" w:cs="宋体"/>
          <w:b/>
          <w:bCs/>
          <w:sz w:val="30"/>
          <w:szCs w:val="30"/>
        </w:rPr>
        <w:t>二、项目概况</w:t>
      </w:r>
    </w:p>
    <w:p w14:paraId="429380FC"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根据医院要求，对儿科楼9楼901、902、903、905，门诊楼一楼GCP中心药房进行改造。</w:t>
      </w:r>
    </w:p>
    <w:p w14:paraId="2FC8124C" w14:textId="77777777" w:rsidR="00271583" w:rsidRPr="00271583" w:rsidRDefault="00271583" w:rsidP="00271583">
      <w:pPr>
        <w:spacing w:line="440" w:lineRule="exact"/>
        <w:rPr>
          <w:rFonts w:ascii="仿宋" w:eastAsia="仿宋" w:hAnsi="仿宋" w:cs="宋体"/>
          <w:b/>
          <w:bCs/>
          <w:sz w:val="30"/>
          <w:szCs w:val="30"/>
        </w:rPr>
      </w:pPr>
      <w:r w:rsidRPr="00271583">
        <w:rPr>
          <w:rFonts w:ascii="仿宋" w:eastAsia="仿宋" w:hAnsi="仿宋" w:cs="宋体"/>
          <w:b/>
          <w:bCs/>
          <w:sz w:val="30"/>
          <w:szCs w:val="30"/>
        </w:rPr>
        <w:t>三、项目预算</w:t>
      </w:r>
    </w:p>
    <w:p w14:paraId="2972C3C7"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费用12000元。</w:t>
      </w:r>
    </w:p>
    <w:p w14:paraId="32CD7ECA" w14:textId="77777777" w:rsidR="00271583" w:rsidRPr="00271583" w:rsidRDefault="00271583" w:rsidP="00271583">
      <w:pPr>
        <w:spacing w:line="440" w:lineRule="exact"/>
        <w:rPr>
          <w:rFonts w:ascii="仿宋" w:eastAsia="仿宋" w:hAnsi="仿宋" w:cs="宋体"/>
          <w:b/>
          <w:bCs/>
          <w:sz w:val="30"/>
          <w:szCs w:val="30"/>
        </w:rPr>
      </w:pPr>
      <w:r w:rsidRPr="00271583">
        <w:rPr>
          <w:rFonts w:ascii="仿宋" w:eastAsia="仿宋" w:hAnsi="仿宋" w:cs="宋体"/>
          <w:b/>
          <w:bCs/>
          <w:sz w:val="30"/>
          <w:szCs w:val="30"/>
        </w:rPr>
        <w:t>四、竞价单位资格要求</w:t>
      </w:r>
    </w:p>
    <w:p w14:paraId="1085C887"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1、投标人必须具有独立法人资格，并具备年检合格有效并加载统一社会信用代码的营业执照。</w:t>
      </w:r>
    </w:p>
    <w:p w14:paraId="776A9EE8"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2、信誉要求：供应商信誉良好，没有处于被责令停业、财产被接管、冻结、破产状态；没有被暂停或取消参与采购项目资格或在最近三年内没有骗取中标或严重违约或重大质量问题；参加本次采购活动前三年内，在经营活动中没有重大违法记录；（供应商出具承诺书，并加盖供应商公章）。</w:t>
      </w:r>
    </w:p>
    <w:p w14:paraId="505F2F81"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3、供应商须具备与本项目相匹配的专业技术能力及相应资质证书，且项目负责人须具有同类项目实施经验；所提供产品或服务须符合国家现行标准及行业规范，严禁使用假冒伪劣、未经认证或存在安全隐患的材料；所有报价均应为含税全包价，包含运输、安装、调试、培训、售后等全部费用。</w:t>
      </w:r>
      <w:r w:rsidRPr="00271583">
        <w:rPr>
          <w:rFonts w:ascii="仿宋" w:eastAsia="仿宋" w:hAnsi="仿宋" w:cs="宋体"/>
          <w:sz w:val="30"/>
          <w:szCs w:val="30"/>
        </w:rPr>
        <w:tab/>
      </w:r>
    </w:p>
    <w:p w14:paraId="6EAE4034"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4、参与竞价的供应商需联系我方后勤管理科工作人员到实地进行现场沟通，否则视为无效竞价，不具备相关要求参与竞标或报价明显低于成本的供应商视为恶意竞价，采购人有权</w:t>
      </w:r>
      <w:proofErr w:type="gramStart"/>
      <w:r w:rsidRPr="00271583">
        <w:rPr>
          <w:rFonts w:ascii="仿宋" w:eastAsia="仿宋" w:hAnsi="仿宋" w:cs="宋体"/>
          <w:sz w:val="30"/>
          <w:szCs w:val="30"/>
        </w:rPr>
        <w:t>予以废标并重</w:t>
      </w:r>
      <w:proofErr w:type="gramEnd"/>
      <w:r w:rsidRPr="00271583">
        <w:rPr>
          <w:rFonts w:ascii="仿宋" w:eastAsia="仿宋" w:hAnsi="仿宋" w:cs="宋体"/>
          <w:sz w:val="30"/>
          <w:szCs w:val="30"/>
        </w:rPr>
        <w:t>新开展竞价活动，同时将上报问题并追究相关责任。参与竞价的供应商或委托人在提交材料时需附个人身份证复印件并在投标材料上签字确认。</w:t>
      </w:r>
    </w:p>
    <w:p w14:paraId="2DE1EAA7"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5、企业信用查询：根据《关于在政府采购活动中查询及使用信</w:t>
      </w:r>
      <w:r w:rsidRPr="00271583">
        <w:rPr>
          <w:rFonts w:ascii="仿宋" w:eastAsia="仿宋" w:hAnsi="仿宋" w:cs="宋体"/>
          <w:sz w:val="30"/>
          <w:szCs w:val="30"/>
        </w:rPr>
        <w:lastRenderedPageBreak/>
        <w:t>用记录有关问题的通知》(财库[2016]125号)和</w:t>
      </w:r>
      <w:proofErr w:type="gramStart"/>
      <w:r w:rsidRPr="00271583">
        <w:rPr>
          <w:rFonts w:ascii="仿宋" w:eastAsia="仿宋" w:hAnsi="仿宋" w:cs="宋体"/>
          <w:sz w:val="30"/>
          <w:szCs w:val="30"/>
        </w:rPr>
        <w:t>豫财</w:t>
      </w:r>
      <w:proofErr w:type="gramEnd"/>
      <w:r w:rsidRPr="00271583">
        <w:rPr>
          <w:rFonts w:ascii="仿宋" w:eastAsia="仿宋" w:hAnsi="仿宋" w:cs="宋体"/>
          <w:sz w:val="30"/>
          <w:szCs w:val="30"/>
        </w:rPr>
        <w:t>购[2016]15号的规定，对列入失信被执行人名单、重大税收违法案件当事人名单（</w:t>
      </w:r>
      <w:proofErr w:type="gramStart"/>
      <w:r w:rsidRPr="00271583">
        <w:rPr>
          <w:rFonts w:ascii="仿宋" w:eastAsia="仿宋" w:hAnsi="仿宋" w:cs="宋体"/>
          <w:sz w:val="30"/>
          <w:szCs w:val="30"/>
        </w:rPr>
        <w:t>现重大</w:t>
      </w:r>
      <w:proofErr w:type="gramEnd"/>
      <w:r w:rsidRPr="00271583">
        <w:rPr>
          <w:rFonts w:ascii="仿宋" w:eastAsia="仿宋" w:hAnsi="仿宋" w:cs="宋体"/>
          <w:sz w:val="30"/>
          <w:szCs w:val="30"/>
        </w:rPr>
        <w:t>税收违法失信主体）、政府采购严重违法失信行为记录名单的企业，拒绝参与本项目政府采购活动（查询渠道：“中国执行信息公开网（zxgk.court.gov.cn/</w:t>
      </w:r>
      <w:proofErr w:type="spellStart"/>
      <w:r w:rsidRPr="00271583">
        <w:rPr>
          <w:rFonts w:ascii="仿宋" w:eastAsia="仿宋" w:hAnsi="仿宋" w:cs="宋体"/>
          <w:sz w:val="30"/>
          <w:szCs w:val="30"/>
        </w:rPr>
        <w:t>shixin</w:t>
      </w:r>
      <w:proofErr w:type="spellEnd"/>
      <w:r w:rsidRPr="00271583">
        <w:rPr>
          <w:rFonts w:ascii="仿宋" w:eastAsia="仿宋" w:hAnsi="仿宋" w:cs="宋体"/>
          <w:sz w:val="30"/>
          <w:szCs w:val="30"/>
        </w:rPr>
        <w:t>/）”查询：失信被执行人名单；“信用中国”网站（www.creditchina.gov.cn）查询：重大税收违法案件当事人名单（</w:t>
      </w:r>
      <w:proofErr w:type="gramStart"/>
      <w:r w:rsidRPr="00271583">
        <w:rPr>
          <w:rFonts w:ascii="仿宋" w:eastAsia="仿宋" w:hAnsi="仿宋" w:cs="宋体"/>
          <w:sz w:val="30"/>
          <w:szCs w:val="30"/>
        </w:rPr>
        <w:t>现重大</w:t>
      </w:r>
      <w:proofErr w:type="gramEnd"/>
      <w:r w:rsidRPr="00271583">
        <w:rPr>
          <w:rFonts w:ascii="仿宋" w:eastAsia="仿宋" w:hAnsi="仿宋" w:cs="宋体"/>
          <w:sz w:val="30"/>
          <w:szCs w:val="30"/>
        </w:rPr>
        <w:t>税收违法失信主体名单）、“中国政府采购网”（www.ccgp.gov.cn）查询：政府采购严重违法失信行为记录名单）；若在竞标后查询到供应商有相关负面信息的，则该供应商为无效供应商。</w:t>
      </w:r>
    </w:p>
    <w:p w14:paraId="4EF3C18A"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6、单位负责人为同一人或者存在直接控股、管理关系的不同投标人不参加同一合同项下的投标承诺书。</w:t>
      </w:r>
    </w:p>
    <w:p w14:paraId="78549FCC" w14:textId="77777777" w:rsidR="00271583" w:rsidRPr="00271583" w:rsidRDefault="00271583" w:rsidP="00271583">
      <w:pPr>
        <w:spacing w:line="440" w:lineRule="exact"/>
        <w:rPr>
          <w:rFonts w:ascii="仿宋" w:eastAsia="仿宋" w:hAnsi="仿宋" w:cs="宋体"/>
          <w:sz w:val="30"/>
          <w:szCs w:val="30"/>
        </w:rPr>
      </w:pPr>
      <w:r w:rsidRPr="00271583">
        <w:rPr>
          <w:rFonts w:ascii="仿宋" w:eastAsia="仿宋" w:hAnsi="仿宋" w:cs="宋体"/>
          <w:sz w:val="30"/>
          <w:szCs w:val="30"/>
        </w:rPr>
        <w:t xml:space="preserve"> </w:t>
      </w:r>
    </w:p>
    <w:p w14:paraId="61835F0D" w14:textId="77777777" w:rsidR="00271583" w:rsidRPr="00271583" w:rsidRDefault="00271583" w:rsidP="00271583">
      <w:pPr>
        <w:spacing w:line="440" w:lineRule="exact"/>
        <w:jc w:val="center"/>
        <w:rPr>
          <w:rFonts w:ascii="仿宋" w:eastAsia="仿宋" w:hAnsi="仿宋" w:cs="宋体"/>
          <w:sz w:val="30"/>
          <w:szCs w:val="30"/>
        </w:rPr>
      </w:pPr>
      <w:r w:rsidRPr="00271583">
        <w:rPr>
          <w:rFonts w:ascii="仿宋" w:eastAsia="仿宋" w:hAnsi="仿宋" w:cs="宋体"/>
          <w:sz w:val="30"/>
          <w:szCs w:val="30"/>
        </w:rPr>
        <w:t xml:space="preserve"> </w:t>
      </w:r>
    </w:p>
    <w:p w14:paraId="07E25F00" w14:textId="77777777" w:rsidR="00271583" w:rsidRPr="00271583" w:rsidRDefault="00271583" w:rsidP="00271583">
      <w:pPr>
        <w:spacing w:line="440" w:lineRule="exact"/>
        <w:jc w:val="center"/>
        <w:rPr>
          <w:rFonts w:ascii="仿宋" w:eastAsia="仿宋" w:hAnsi="仿宋" w:cs="宋体"/>
          <w:sz w:val="30"/>
          <w:szCs w:val="30"/>
        </w:rPr>
      </w:pPr>
      <w:r w:rsidRPr="00271583">
        <w:rPr>
          <w:rFonts w:ascii="仿宋" w:eastAsia="仿宋" w:hAnsi="仿宋" w:cs="宋体"/>
          <w:sz w:val="30"/>
          <w:szCs w:val="30"/>
        </w:rPr>
        <w:t xml:space="preserve"> </w:t>
      </w:r>
    </w:p>
    <w:p w14:paraId="281E9329" w14:textId="77777777" w:rsidR="00271583" w:rsidRDefault="00271583" w:rsidP="00271583">
      <w:pPr>
        <w:spacing w:line="440" w:lineRule="exact"/>
        <w:jc w:val="center"/>
        <w:rPr>
          <w:rFonts w:ascii="仿宋" w:eastAsia="仿宋" w:hAnsi="仿宋" w:cs="宋体"/>
          <w:sz w:val="30"/>
          <w:szCs w:val="30"/>
        </w:rPr>
      </w:pPr>
      <w:r w:rsidRPr="00271583">
        <w:rPr>
          <w:rFonts w:ascii="仿宋" w:eastAsia="仿宋" w:hAnsi="仿宋" w:cs="宋体"/>
          <w:sz w:val="30"/>
          <w:szCs w:val="30"/>
        </w:rPr>
        <w:t xml:space="preserve">                                                      </w:t>
      </w:r>
      <w:r>
        <w:rPr>
          <w:rFonts w:ascii="仿宋" w:eastAsia="仿宋" w:hAnsi="仿宋" w:cs="宋体" w:hint="eastAsia"/>
          <w:sz w:val="30"/>
          <w:szCs w:val="30"/>
        </w:rPr>
        <w:t xml:space="preserve">      </w:t>
      </w:r>
    </w:p>
    <w:p w14:paraId="12633E59" w14:textId="4A8BF102" w:rsidR="00271583" w:rsidRPr="00271583" w:rsidRDefault="00271583" w:rsidP="00271583">
      <w:pPr>
        <w:spacing w:line="440" w:lineRule="exact"/>
        <w:jc w:val="center"/>
        <w:rPr>
          <w:rFonts w:ascii="仿宋" w:eastAsia="仿宋" w:hAnsi="仿宋" w:cs="宋体"/>
          <w:sz w:val="30"/>
          <w:szCs w:val="30"/>
        </w:rPr>
      </w:pPr>
      <w:r>
        <w:rPr>
          <w:rFonts w:ascii="仿宋" w:eastAsia="仿宋" w:hAnsi="仿宋" w:cs="宋体" w:hint="eastAsia"/>
          <w:sz w:val="30"/>
          <w:szCs w:val="30"/>
        </w:rPr>
        <w:t xml:space="preserve">                              </w:t>
      </w:r>
      <w:r w:rsidRPr="00271583">
        <w:rPr>
          <w:rFonts w:ascii="仿宋" w:eastAsia="仿宋" w:hAnsi="仿宋" w:cs="宋体"/>
          <w:sz w:val="30"/>
          <w:szCs w:val="30"/>
        </w:rPr>
        <w:t>后勤管理科</w:t>
      </w:r>
    </w:p>
    <w:p w14:paraId="045B8A6B" w14:textId="77777777" w:rsidR="00271583" w:rsidRPr="00271583" w:rsidRDefault="00271583" w:rsidP="00271583">
      <w:pPr>
        <w:spacing w:line="440" w:lineRule="exact"/>
        <w:jc w:val="center"/>
        <w:rPr>
          <w:rFonts w:ascii="仿宋" w:eastAsia="仿宋" w:hAnsi="仿宋" w:cs="宋体"/>
          <w:sz w:val="30"/>
          <w:szCs w:val="30"/>
        </w:rPr>
      </w:pPr>
      <w:r w:rsidRPr="00271583">
        <w:rPr>
          <w:rFonts w:ascii="仿宋" w:eastAsia="仿宋" w:hAnsi="仿宋" w:cs="宋体"/>
          <w:sz w:val="30"/>
          <w:szCs w:val="30"/>
        </w:rPr>
        <w:t xml:space="preserve">                               2026年7月27日</w:t>
      </w:r>
    </w:p>
    <w:p w14:paraId="01D00C2F" w14:textId="72BE7ADD" w:rsidR="00715F9C" w:rsidRPr="00271583" w:rsidRDefault="00715F9C" w:rsidP="00271583">
      <w:pPr>
        <w:spacing w:line="440" w:lineRule="exact"/>
        <w:jc w:val="center"/>
        <w:rPr>
          <w:rFonts w:ascii="仿宋" w:eastAsia="仿宋" w:hAnsi="仿宋"/>
          <w:sz w:val="30"/>
          <w:szCs w:val="30"/>
        </w:rPr>
      </w:pPr>
    </w:p>
    <w:sectPr w:rsidR="00715F9C" w:rsidRPr="0027158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01B18" w14:textId="77777777" w:rsidR="006D3316" w:rsidRDefault="006D3316" w:rsidP="00AF3171">
      <w:r>
        <w:separator/>
      </w:r>
    </w:p>
  </w:endnote>
  <w:endnote w:type="continuationSeparator" w:id="0">
    <w:p w14:paraId="14774B8E" w14:textId="77777777" w:rsidR="006D3316" w:rsidRDefault="006D3316" w:rsidP="00AF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C9EC9" w14:textId="77777777" w:rsidR="006D3316" w:rsidRDefault="006D3316" w:rsidP="00AF3171">
      <w:r>
        <w:separator/>
      </w:r>
    </w:p>
  </w:footnote>
  <w:footnote w:type="continuationSeparator" w:id="0">
    <w:p w14:paraId="4C265519" w14:textId="77777777" w:rsidR="006D3316" w:rsidRDefault="006D3316" w:rsidP="00AF3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677"/>
    <w:rsid w:val="00271583"/>
    <w:rsid w:val="005235C3"/>
    <w:rsid w:val="005F663A"/>
    <w:rsid w:val="006D3316"/>
    <w:rsid w:val="006F5677"/>
    <w:rsid w:val="00715F9C"/>
    <w:rsid w:val="008865BF"/>
    <w:rsid w:val="00900083"/>
    <w:rsid w:val="00A31426"/>
    <w:rsid w:val="00AF3171"/>
    <w:rsid w:val="00B10F2E"/>
    <w:rsid w:val="00D40F5D"/>
    <w:rsid w:val="00D978D0"/>
    <w:rsid w:val="00DC55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B8636"/>
  <w15:chartTrackingRefBased/>
  <w15:docId w15:val="{1D642FB6-68C1-4AE4-A585-165C2983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171"/>
    <w:pPr>
      <w:widowControl w:val="0"/>
      <w:jc w:val="both"/>
    </w:pPr>
    <w:rPr>
      <w:rFonts w:ascii="Times New Roman" w:eastAsia="宋体" w:hAnsi="Times New Roman" w:cs="Times New Roman"/>
    </w:rPr>
  </w:style>
  <w:style w:type="paragraph" w:styleId="1">
    <w:name w:val="heading 1"/>
    <w:basedOn w:val="a"/>
    <w:next w:val="a"/>
    <w:link w:val="10"/>
    <w:uiPriority w:val="9"/>
    <w:qFormat/>
    <w:rsid w:val="006F5677"/>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F5677"/>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F5677"/>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F5677"/>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6F5677"/>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
    <w:next w:val="a"/>
    <w:link w:val="60"/>
    <w:uiPriority w:val="9"/>
    <w:semiHidden/>
    <w:unhideWhenUsed/>
    <w:qFormat/>
    <w:rsid w:val="006F5677"/>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semiHidden/>
    <w:unhideWhenUsed/>
    <w:qFormat/>
    <w:rsid w:val="006F5677"/>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6F5677"/>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6F5677"/>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F5677"/>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F5677"/>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F5677"/>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F5677"/>
    <w:rPr>
      <w:rFonts w:cstheme="majorBidi"/>
      <w:color w:val="2F5496" w:themeColor="accent1" w:themeShade="BF"/>
      <w:sz w:val="28"/>
      <w:szCs w:val="28"/>
    </w:rPr>
  </w:style>
  <w:style w:type="character" w:customStyle="1" w:styleId="50">
    <w:name w:val="标题 5 字符"/>
    <w:basedOn w:val="a0"/>
    <w:link w:val="5"/>
    <w:uiPriority w:val="9"/>
    <w:semiHidden/>
    <w:rsid w:val="006F5677"/>
    <w:rPr>
      <w:rFonts w:cstheme="majorBidi"/>
      <w:color w:val="2F5496" w:themeColor="accent1" w:themeShade="BF"/>
      <w:sz w:val="24"/>
      <w:szCs w:val="24"/>
    </w:rPr>
  </w:style>
  <w:style w:type="character" w:customStyle="1" w:styleId="60">
    <w:name w:val="标题 6 字符"/>
    <w:basedOn w:val="a0"/>
    <w:link w:val="6"/>
    <w:uiPriority w:val="9"/>
    <w:semiHidden/>
    <w:rsid w:val="006F5677"/>
    <w:rPr>
      <w:rFonts w:cstheme="majorBidi"/>
      <w:b/>
      <w:bCs/>
      <w:color w:val="2F5496" w:themeColor="accent1" w:themeShade="BF"/>
    </w:rPr>
  </w:style>
  <w:style w:type="character" w:customStyle="1" w:styleId="70">
    <w:name w:val="标题 7 字符"/>
    <w:basedOn w:val="a0"/>
    <w:link w:val="7"/>
    <w:uiPriority w:val="9"/>
    <w:semiHidden/>
    <w:rsid w:val="006F5677"/>
    <w:rPr>
      <w:rFonts w:cstheme="majorBidi"/>
      <w:b/>
      <w:bCs/>
      <w:color w:val="595959" w:themeColor="text1" w:themeTint="A6"/>
    </w:rPr>
  </w:style>
  <w:style w:type="character" w:customStyle="1" w:styleId="80">
    <w:name w:val="标题 8 字符"/>
    <w:basedOn w:val="a0"/>
    <w:link w:val="8"/>
    <w:uiPriority w:val="9"/>
    <w:semiHidden/>
    <w:rsid w:val="006F5677"/>
    <w:rPr>
      <w:rFonts w:cstheme="majorBidi"/>
      <w:color w:val="595959" w:themeColor="text1" w:themeTint="A6"/>
    </w:rPr>
  </w:style>
  <w:style w:type="character" w:customStyle="1" w:styleId="90">
    <w:name w:val="标题 9 字符"/>
    <w:basedOn w:val="a0"/>
    <w:link w:val="9"/>
    <w:uiPriority w:val="9"/>
    <w:semiHidden/>
    <w:rsid w:val="006F5677"/>
    <w:rPr>
      <w:rFonts w:eastAsiaTheme="majorEastAsia" w:cstheme="majorBidi"/>
      <w:color w:val="595959" w:themeColor="text1" w:themeTint="A6"/>
    </w:rPr>
  </w:style>
  <w:style w:type="paragraph" w:styleId="a3">
    <w:name w:val="Title"/>
    <w:basedOn w:val="a"/>
    <w:next w:val="a"/>
    <w:link w:val="a4"/>
    <w:uiPriority w:val="10"/>
    <w:qFormat/>
    <w:rsid w:val="006F56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F56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56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F56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5677"/>
    <w:pPr>
      <w:spacing w:before="160" w:after="160"/>
      <w:jc w:val="center"/>
    </w:pPr>
    <w:rPr>
      <w:rFonts w:asciiTheme="minorHAnsi" w:eastAsiaTheme="minorEastAsia" w:hAnsiTheme="minorHAnsi" w:cstheme="minorBidi"/>
      <w:i/>
      <w:iCs/>
      <w:color w:val="404040" w:themeColor="text1" w:themeTint="BF"/>
    </w:rPr>
  </w:style>
  <w:style w:type="character" w:customStyle="1" w:styleId="a8">
    <w:name w:val="引用 字符"/>
    <w:basedOn w:val="a0"/>
    <w:link w:val="a7"/>
    <w:uiPriority w:val="29"/>
    <w:rsid w:val="006F5677"/>
    <w:rPr>
      <w:i/>
      <w:iCs/>
      <w:color w:val="404040" w:themeColor="text1" w:themeTint="BF"/>
    </w:rPr>
  </w:style>
  <w:style w:type="paragraph" w:styleId="a9">
    <w:name w:val="List Paragraph"/>
    <w:basedOn w:val="a"/>
    <w:uiPriority w:val="34"/>
    <w:qFormat/>
    <w:rsid w:val="006F5677"/>
    <w:pPr>
      <w:ind w:left="720"/>
      <w:contextualSpacing/>
    </w:pPr>
    <w:rPr>
      <w:rFonts w:asciiTheme="minorHAnsi" w:eastAsiaTheme="minorEastAsia" w:hAnsiTheme="minorHAnsi" w:cstheme="minorBidi"/>
    </w:rPr>
  </w:style>
  <w:style w:type="character" w:styleId="aa">
    <w:name w:val="Intense Emphasis"/>
    <w:basedOn w:val="a0"/>
    <w:uiPriority w:val="21"/>
    <w:qFormat/>
    <w:rsid w:val="006F5677"/>
    <w:rPr>
      <w:i/>
      <w:iCs/>
      <w:color w:val="2F5496" w:themeColor="accent1" w:themeShade="BF"/>
    </w:rPr>
  </w:style>
  <w:style w:type="paragraph" w:styleId="ab">
    <w:name w:val="Intense Quote"/>
    <w:basedOn w:val="a"/>
    <w:next w:val="a"/>
    <w:link w:val="ac"/>
    <w:uiPriority w:val="30"/>
    <w:qFormat/>
    <w:rsid w:val="006F567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rPr>
  </w:style>
  <w:style w:type="character" w:customStyle="1" w:styleId="ac">
    <w:name w:val="明显引用 字符"/>
    <w:basedOn w:val="a0"/>
    <w:link w:val="ab"/>
    <w:uiPriority w:val="30"/>
    <w:rsid w:val="006F5677"/>
    <w:rPr>
      <w:i/>
      <w:iCs/>
      <w:color w:val="2F5496" w:themeColor="accent1" w:themeShade="BF"/>
    </w:rPr>
  </w:style>
  <w:style w:type="character" w:styleId="ad">
    <w:name w:val="Intense Reference"/>
    <w:basedOn w:val="a0"/>
    <w:uiPriority w:val="32"/>
    <w:qFormat/>
    <w:rsid w:val="006F5677"/>
    <w:rPr>
      <w:b/>
      <w:bCs/>
      <w:smallCaps/>
      <w:color w:val="2F5496" w:themeColor="accent1" w:themeShade="BF"/>
      <w:spacing w:val="5"/>
    </w:rPr>
  </w:style>
  <w:style w:type="paragraph" w:styleId="ae">
    <w:name w:val="header"/>
    <w:basedOn w:val="a"/>
    <w:link w:val="af"/>
    <w:uiPriority w:val="99"/>
    <w:unhideWhenUsed/>
    <w:rsid w:val="00AF3171"/>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AF3171"/>
    <w:rPr>
      <w:sz w:val="18"/>
      <w:szCs w:val="18"/>
    </w:rPr>
  </w:style>
  <w:style w:type="paragraph" w:styleId="af0">
    <w:name w:val="footer"/>
    <w:basedOn w:val="a"/>
    <w:link w:val="af1"/>
    <w:uiPriority w:val="99"/>
    <w:unhideWhenUsed/>
    <w:rsid w:val="00AF317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AF317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470</Words>
  <Characters>691</Characters>
  <Application>Microsoft Office Word</Application>
  <DocSecurity>0</DocSecurity>
  <Lines>230</Lines>
  <Paragraphs>165</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占海 李</dc:creator>
  <cp:keywords/>
  <dc:description/>
  <cp:lastModifiedBy>占海 李</cp:lastModifiedBy>
  <cp:revision>7</cp:revision>
  <cp:lastPrinted>2026-07-22T07:10:00Z</cp:lastPrinted>
  <dcterms:created xsi:type="dcterms:W3CDTF">2026-07-22T02:34:00Z</dcterms:created>
  <dcterms:modified xsi:type="dcterms:W3CDTF">2026-07-27T03:39:00Z</dcterms:modified>
</cp:coreProperties>
</file>