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06068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595959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595959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车辆租赁计划</w:t>
      </w:r>
    </w:p>
    <w:p w14:paraId="12B3123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640" w:firstLineChars="200"/>
        <w:jc w:val="left"/>
        <w:rPr>
          <w:rFonts w:hint="eastAsia" w:ascii="仿宋" w:hAnsi="仿宋" w:eastAsia="仿宋" w:cs="仿宋"/>
          <w:i w:val="0"/>
          <w:caps w:val="0"/>
          <w:color w:val="595959"/>
          <w:spacing w:val="0"/>
          <w:sz w:val="32"/>
          <w:szCs w:val="32"/>
          <w:lang w:val="en-US" w:eastAsia="zh-CN"/>
        </w:rPr>
      </w:pPr>
    </w:p>
    <w:p w14:paraId="51B0790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640" w:firstLineChars="200"/>
        <w:jc w:val="left"/>
        <w:rPr>
          <w:rFonts w:hint="default" w:ascii="仿宋" w:hAnsi="仿宋" w:eastAsia="仿宋" w:cs="仿宋"/>
          <w:i w:val="0"/>
          <w:caps w:val="0"/>
          <w:color w:val="595959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595959"/>
          <w:spacing w:val="0"/>
          <w:sz w:val="32"/>
          <w:szCs w:val="32"/>
          <w:lang w:val="en-US" w:eastAsia="zh-CN"/>
        </w:rPr>
        <w:t>遂平县招商发展服务中心因招商引资工作，计划于2026年7月23日</w:t>
      </w:r>
      <w:r>
        <w:rPr>
          <w:rFonts w:hint="default" w:ascii="仿宋" w:hAnsi="仿宋" w:eastAsia="仿宋" w:cs="仿宋"/>
          <w:i w:val="0"/>
          <w:caps w:val="0"/>
          <w:color w:val="595959"/>
          <w:spacing w:val="0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 w:cs="仿宋"/>
          <w:i w:val="0"/>
          <w:caps w:val="0"/>
          <w:color w:val="595959"/>
          <w:spacing w:val="0"/>
          <w:sz w:val="32"/>
          <w:szCs w:val="32"/>
          <w:lang w:val="en-US" w:eastAsia="zh-CN"/>
        </w:rPr>
        <w:t>7月25需到安徽省合肥市及池州市市考察项目，现需要租赁五座小型普通客车一辆3天，经过市场询价拟计划租赁费为4000元（含油费、过路费、停车费）。</w:t>
      </w:r>
    </w:p>
    <w:p w14:paraId="2510600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right"/>
        <w:rPr>
          <w:rFonts w:hint="default" w:ascii="Helvetica" w:hAnsi="Helvetica" w:eastAsia="Helvetica" w:cs="Helvetica"/>
          <w:i w:val="0"/>
          <w:caps w:val="0"/>
          <w:color w:val="595959"/>
          <w:spacing w:val="0"/>
          <w:sz w:val="18"/>
          <w:szCs w:val="18"/>
        </w:rPr>
      </w:pPr>
    </w:p>
    <w:p w14:paraId="4C49C7C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right"/>
        <w:rPr>
          <w:rFonts w:hint="default" w:ascii="Helvetica" w:hAnsi="Helvetica" w:eastAsia="Helvetica" w:cs="Helvetica"/>
          <w:i w:val="0"/>
          <w:caps w:val="0"/>
          <w:color w:val="595959"/>
          <w:spacing w:val="0"/>
          <w:sz w:val="18"/>
          <w:szCs w:val="18"/>
        </w:rPr>
      </w:pPr>
    </w:p>
    <w:p w14:paraId="0B6CC9C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right"/>
        <w:rPr>
          <w:rFonts w:hint="default" w:ascii="Helvetica" w:hAnsi="Helvetica" w:eastAsia="Helvetica" w:cs="Helvetica"/>
          <w:i w:val="0"/>
          <w:caps w:val="0"/>
          <w:color w:val="595959"/>
          <w:spacing w:val="0"/>
          <w:sz w:val="18"/>
          <w:szCs w:val="18"/>
        </w:rPr>
      </w:pPr>
    </w:p>
    <w:p w14:paraId="4391550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right"/>
        <w:rPr>
          <w:rFonts w:hint="default" w:ascii="Helvetica" w:hAnsi="Helvetica" w:eastAsia="Helvetica" w:cs="Helvetica"/>
          <w:i w:val="0"/>
          <w:caps w:val="0"/>
          <w:color w:val="595959"/>
          <w:spacing w:val="0"/>
          <w:sz w:val="18"/>
          <w:szCs w:val="18"/>
        </w:rPr>
      </w:pPr>
    </w:p>
    <w:p w14:paraId="7F73465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right"/>
        <w:rPr>
          <w:rFonts w:hint="default" w:ascii="Helvetica" w:hAnsi="Helvetica" w:eastAsia="Helvetica" w:cs="Helvetica"/>
          <w:i w:val="0"/>
          <w:caps w:val="0"/>
          <w:color w:val="595959"/>
          <w:spacing w:val="0"/>
          <w:sz w:val="32"/>
          <w:szCs w:val="32"/>
        </w:rPr>
      </w:pPr>
    </w:p>
    <w:p w14:paraId="7DDE30A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center"/>
        <w:rPr>
          <w:rFonts w:hint="eastAsia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</w:pPr>
    </w:p>
    <w:p w14:paraId="11C8C03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center"/>
        <w:rPr>
          <w:rFonts w:hint="eastAsia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</w:pPr>
    </w:p>
    <w:p w14:paraId="55CB13A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right"/>
        <w:rPr>
          <w:rFonts w:hint="default" w:ascii="Helvetica" w:hAnsi="Helvetica" w:eastAsia="Helvetica" w:cs="Helvetica"/>
          <w:i w:val="0"/>
          <w:caps w:val="0"/>
          <w:color w:val="595959"/>
          <w:spacing w:val="0"/>
          <w:sz w:val="32"/>
          <w:szCs w:val="32"/>
          <w:u w:val="none"/>
        </w:rPr>
      </w:pPr>
      <w:r>
        <w:rPr>
          <w:rFonts w:hint="eastAsia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 xml:space="preserve">                           遂平县招商发展服务中心</w:t>
      </w:r>
      <w:r>
        <w:rPr>
          <w:rFonts w:hint="eastAsia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      </w:t>
      </w:r>
      <w:r>
        <w:rPr>
          <w:rFonts w:hint="eastAsia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 xml:space="preserve">          2026</w:t>
      </w:r>
      <w:r>
        <w:rPr>
          <w:rFonts w:hint="default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年</w:t>
      </w:r>
      <w:r>
        <w:rPr>
          <w:rFonts w:hint="eastAsia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7</w:t>
      </w:r>
      <w:r>
        <w:rPr>
          <w:rFonts w:hint="default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月</w:t>
      </w:r>
      <w:r>
        <w:rPr>
          <w:rFonts w:hint="eastAsia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22</w:t>
      </w:r>
      <w:bookmarkStart w:id="0" w:name="_GoBack"/>
      <w:bookmarkEnd w:id="0"/>
      <w:r>
        <w:rPr>
          <w:rFonts w:hint="default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日</w:t>
      </w:r>
    </w:p>
    <w:p w14:paraId="4269CBB6">
      <w:pPr>
        <w:rPr>
          <w:sz w:val="32"/>
          <w:szCs w:val="32"/>
        </w:rPr>
      </w:pPr>
    </w:p>
    <w:p w14:paraId="6E97A87F"/>
    <w:p w14:paraId="2CF736F3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72C50"/>
    <w:rsid w:val="129E455B"/>
    <w:rsid w:val="133EDCEC"/>
    <w:rsid w:val="18E73B10"/>
    <w:rsid w:val="1CF60EEA"/>
    <w:rsid w:val="1D773DAD"/>
    <w:rsid w:val="1F6FB812"/>
    <w:rsid w:val="2701481E"/>
    <w:rsid w:val="2BFFF623"/>
    <w:rsid w:val="2F7718D1"/>
    <w:rsid w:val="38FC16EF"/>
    <w:rsid w:val="3BFDD8D9"/>
    <w:rsid w:val="406C1907"/>
    <w:rsid w:val="54786312"/>
    <w:rsid w:val="54F476CC"/>
    <w:rsid w:val="57F77B5D"/>
    <w:rsid w:val="5CFFE084"/>
    <w:rsid w:val="5D6E91C8"/>
    <w:rsid w:val="5F5BA4CF"/>
    <w:rsid w:val="5F77624B"/>
    <w:rsid w:val="5F800333"/>
    <w:rsid w:val="5F9FF889"/>
    <w:rsid w:val="6BDF73C9"/>
    <w:rsid w:val="72BF3C28"/>
    <w:rsid w:val="73C3624A"/>
    <w:rsid w:val="77DA7C5D"/>
    <w:rsid w:val="7B4B679D"/>
    <w:rsid w:val="7B7D88A9"/>
    <w:rsid w:val="7DAF3DDB"/>
    <w:rsid w:val="7DEC86EE"/>
    <w:rsid w:val="7DFCAEF5"/>
    <w:rsid w:val="7FFF6F4D"/>
    <w:rsid w:val="9BEBDEA4"/>
    <w:rsid w:val="9EE5A6E4"/>
    <w:rsid w:val="B75F5B93"/>
    <w:rsid w:val="BCEBDED7"/>
    <w:rsid w:val="BEAE7A98"/>
    <w:rsid w:val="BFF76FDF"/>
    <w:rsid w:val="DFF12277"/>
    <w:rsid w:val="FB3F91AD"/>
    <w:rsid w:val="FB6FB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84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2024-12-24T01:17:00Z</dcterms:created>
  <dc:creator>Lenovo</dc:creator>
  <cp:lastModifiedBy>zmd</cp:lastModifiedBy>
  <cp:lastPrinted>2026-05-20T00:48:00Z</cp:lastPrinted>
  <dcterms:modified xsi:type="dcterms:W3CDTF">2026-07-22T08:27:56Z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1B1F4F9971B0651F33921068FFACE75E</vt:lpwstr>
  </property>
</Properties>
</file>