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B0A9">
      <w:pPr>
        <w:rPr>
          <w:rFonts w:hint="eastAsia"/>
          <w:sz w:val="28"/>
          <w:szCs w:val="28"/>
        </w:rPr>
      </w:pPr>
      <w:bookmarkStart w:id="0" w:name="_GoBack"/>
      <w:bookmarkEnd w:id="0"/>
    </w:p>
    <w:p w14:paraId="462605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因涉及服务内容和服务项目等问题，竞价公司在竞价前必须与我单位进行面对面沟通，对情况了解后方能进行竞价，否则竞价无效。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8108E"/>
    <w:rsid w:val="73C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2025-10-29T06:17:00Z</dcterms:created>
  <dc:creator>Administrator</dc:creator>
  <cp:lastModifiedBy>小布丁吖</cp:lastModifiedBy>
  <dcterms:modified xsi:type="dcterms:W3CDTF">2026-03-27T08:52:23Z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eyJoZGlkIjoiZTg3OTdmNDNmNDBiN2ZmZTcyZTIzNWM0OGJmOGU1ZGEiLCJ1c2VySWQiOiI1Nzg3ODUxMTkifQ==</vt:lpwstr>
  </property>
  <property fmtid="{D5CDD505-2E9C-101B-9397-08002B2CF9AE}" pid="4" name="ICV">
    <vt:lpwstr>3EAC0425044242F197609CD814CD9DFE_13</vt:lpwstr>
  </property>
</Properties>
</file>