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E1F4B">
      <w:pPr>
        <w:jc w:val="center"/>
        <w:rPr>
          <w:rFonts w:hint="default"/>
          <w:sz w:val="40"/>
          <w:szCs w:val="48"/>
          <w:lang w:val="en-US" w:eastAsia="zh-CN"/>
        </w:rPr>
      </w:pPr>
      <w:r>
        <w:rPr>
          <w:rFonts w:hint="eastAsia"/>
          <w:sz w:val="40"/>
          <w:szCs w:val="48"/>
          <w:lang w:val="en-US" w:eastAsia="zh-CN"/>
        </w:rPr>
        <w:t>电子商城竞价</w:t>
      </w:r>
      <w:r>
        <w:rPr>
          <w:rFonts w:hint="eastAsia"/>
          <w:sz w:val="40"/>
          <w:szCs w:val="48"/>
        </w:rPr>
        <w:t>项目</w:t>
      </w:r>
      <w:r>
        <w:rPr>
          <w:rFonts w:hint="eastAsia"/>
          <w:sz w:val="40"/>
          <w:szCs w:val="48"/>
          <w:lang w:val="en-US" w:eastAsia="zh-CN"/>
        </w:rPr>
        <w:t>采购需求确认书</w:t>
      </w:r>
    </w:p>
    <w:p w14:paraId="4F975C57">
      <w:pPr>
        <w:spacing w:line="360" w:lineRule="auto"/>
        <w:jc w:val="left"/>
        <w:rPr>
          <w:rFonts w:hint="eastAsia" w:eastAsia="宋体" w:cs="宋体" w:asciiTheme="minorEastAsia" w:hAnsiTheme="minorEastAsia"/>
          <w:kern w:val="0"/>
          <w:sz w:val="32"/>
          <w:szCs w:val="24"/>
          <w:lang w:val="en-US" w:eastAsia="zh-CN" w:bidi="ar-SA"/>
        </w:rPr>
      </w:pPr>
      <w:bookmarkStart w:id="0" w:name="_GoBack"/>
      <w:bookmarkEnd w:id="0"/>
      <w:r>
        <w:rPr>
          <w:rFonts w:hint="eastAsia" w:eastAsia="宋体" w:cs="宋体" w:asciiTheme="minorEastAsia" w:hAnsiTheme="minorEastAsia"/>
          <w:kern w:val="0"/>
          <w:sz w:val="32"/>
          <w:szCs w:val="24"/>
          <w:lang w:val="en-US" w:eastAsia="zh-CN" w:bidi="ar-SA"/>
        </w:rPr>
        <w:t>一、资质要求：</w:t>
      </w:r>
    </w:p>
    <w:p w14:paraId="3F877583">
      <w:pPr>
        <w:spacing w:line="360" w:lineRule="auto"/>
        <w:ind w:firstLine="560" w:firstLineChars="200"/>
        <w:jc w:val="left"/>
        <w:rPr>
          <w:rFonts w:hint="eastAsia" w:eastAsia="宋体" w:cs="宋体" w:asciiTheme="minorEastAsia" w:hAnsiTheme="minorEastAsia"/>
          <w:kern w:val="0"/>
          <w:sz w:val="28"/>
          <w:szCs w:val="28"/>
          <w:lang w:val="en-US" w:eastAsia="zh-CN" w:bidi="ar-SA"/>
        </w:rPr>
      </w:pPr>
      <w:r>
        <w:rPr>
          <w:rFonts w:hint="eastAsia" w:eastAsia="宋体" w:cs="宋体" w:asciiTheme="minorEastAsia" w:hAnsiTheme="minorEastAsia"/>
          <w:kern w:val="0"/>
          <w:sz w:val="28"/>
          <w:szCs w:val="28"/>
          <w:lang w:val="en-US" w:eastAsia="zh-CN" w:bidi="ar-SA"/>
        </w:rPr>
        <w:t>1、参与竞价单位具备《中华人民共和国政府采购法》第二十二条规定的条件，并持有有效的</w:t>
      </w:r>
      <w:r>
        <w:rPr>
          <w:rFonts w:hint="eastAsia" w:eastAsia="宋体" w:cs="宋体" w:asciiTheme="minorEastAsia" w:hAnsiTheme="minorEastAsia"/>
          <w:color w:val="FF0000"/>
          <w:kern w:val="0"/>
          <w:sz w:val="28"/>
          <w:szCs w:val="28"/>
          <w:lang w:val="en-US" w:eastAsia="zh-CN" w:bidi="ar-SA"/>
        </w:rPr>
        <w:t>营业执照。</w:t>
      </w:r>
    </w:p>
    <w:p w14:paraId="62AE82A0">
      <w:pPr>
        <w:ind w:firstLine="560" w:firstLineChars="200"/>
        <w:rPr>
          <w:rFonts w:hint="eastAsia" w:eastAsia="宋体" w:cs="宋体" w:asciiTheme="minorEastAsia" w:hAnsiTheme="minorEastAsia"/>
          <w:color w:val="FF0000"/>
          <w:kern w:val="0"/>
          <w:sz w:val="28"/>
          <w:szCs w:val="28"/>
          <w:highlight w:val="none"/>
          <w:lang w:val="en-US" w:eastAsia="zh-CN" w:bidi="ar-SA"/>
        </w:rPr>
      </w:pPr>
      <w:r>
        <w:rPr>
          <w:rFonts w:hint="eastAsia" w:eastAsia="宋体" w:cs="宋体" w:asciiTheme="minorEastAsia" w:hAnsiTheme="minorEastAsia"/>
          <w:kern w:val="0"/>
          <w:sz w:val="28"/>
          <w:szCs w:val="28"/>
          <w:lang w:val="en-US" w:eastAsia="zh-CN" w:bidi="ar-SA"/>
        </w:rPr>
        <w:t>2、</w:t>
      </w:r>
      <w:r>
        <w:rPr>
          <w:rFonts w:hint="eastAsia" w:eastAsia="宋体" w:cs="宋体" w:asciiTheme="minorEastAsia" w:hAnsiTheme="minorEastAsia"/>
          <w:kern w:val="0"/>
          <w:sz w:val="28"/>
          <w:szCs w:val="28"/>
          <w:highlight w:val="none"/>
          <w:lang w:val="en-US" w:eastAsia="zh-CN" w:bidi="ar-SA"/>
        </w:rPr>
        <w:t>为保障活动质量和人员安全，参与供应商需</w:t>
      </w:r>
      <w:r>
        <w:rPr>
          <w:rFonts w:hint="eastAsia" w:eastAsia="宋体" w:cs="宋体" w:asciiTheme="minorEastAsia" w:hAnsiTheme="minorEastAsia"/>
          <w:color w:val="FF0000"/>
          <w:kern w:val="0"/>
          <w:sz w:val="28"/>
          <w:szCs w:val="28"/>
          <w:highlight w:val="none"/>
          <w:lang w:val="en-US" w:eastAsia="zh-CN" w:bidi="ar-SA"/>
        </w:rPr>
        <w:t>持有正规资质。</w:t>
      </w:r>
    </w:p>
    <w:p w14:paraId="17FDCC9E">
      <w:pPr>
        <w:ind w:firstLine="560" w:firstLineChars="200"/>
        <w:rPr>
          <w:rFonts w:hint="default" w:eastAsia="宋体" w:cs="宋体" w:asciiTheme="minorEastAsia" w:hAnsiTheme="minorEastAsia"/>
          <w:color w:val="FF0000"/>
          <w:kern w:val="0"/>
          <w:sz w:val="28"/>
          <w:szCs w:val="28"/>
          <w:highlight w:val="none"/>
          <w:lang w:val="en-US" w:eastAsia="zh-CN" w:bidi="ar-SA"/>
        </w:rPr>
      </w:pPr>
      <w:r>
        <w:rPr>
          <w:rFonts w:hint="eastAsia" w:eastAsia="宋体" w:cs="宋体" w:asciiTheme="minorEastAsia" w:hAnsiTheme="minorEastAsia"/>
          <w:kern w:val="0"/>
          <w:sz w:val="28"/>
          <w:szCs w:val="28"/>
          <w:lang w:val="en-US" w:eastAsia="zh-CN" w:bidi="ar-SA"/>
        </w:rPr>
        <w:t>3、具有履行合同所必须的设备和专业技术能力。</w:t>
      </w:r>
      <w:r>
        <w:rPr>
          <w:rFonts w:hint="eastAsia" w:eastAsia="宋体" w:cs="宋体" w:asciiTheme="minorEastAsia" w:hAnsiTheme="minorEastAsia"/>
          <w:kern w:val="0"/>
          <w:sz w:val="28"/>
          <w:szCs w:val="28"/>
          <w:highlight w:val="none"/>
          <w:lang w:val="en-US" w:eastAsia="zh-CN" w:bidi="ar-SA"/>
        </w:rPr>
        <w:t>具备成熟的企事业单位职工团建、户外拓展活动承办经验，</w:t>
      </w:r>
      <w:r>
        <w:rPr>
          <w:rFonts w:hint="eastAsia" w:eastAsia="宋体" w:cs="宋体" w:asciiTheme="minorEastAsia" w:hAnsiTheme="minorEastAsia"/>
          <w:color w:val="FF0000"/>
          <w:kern w:val="0"/>
          <w:sz w:val="28"/>
          <w:szCs w:val="28"/>
          <w:highlight w:val="none"/>
          <w:lang w:val="en-US" w:eastAsia="zh-CN" w:bidi="ar-SA"/>
        </w:rPr>
        <w:t>近三年内有同类团队服务成功案例</w:t>
      </w:r>
      <w:r>
        <w:rPr>
          <w:rFonts w:hint="eastAsia" w:eastAsia="宋体" w:cs="宋体" w:asciiTheme="minorEastAsia" w:hAnsiTheme="minorEastAsia"/>
          <w:kern w:val="0"/>
          <w:sz w:val="28"/>
          <w:szCs w:val="28"/>
          <w:highlight w:val="none"/>
          <w:lang w:val="en-US" w:eastAsia="zh-CN" w:bidi="ar-SA"/>
        </w:rPr>
        <w:t>，无重大安全责任事故、重大服务投诉及违法违规经营记录。</w:t>
      </w:r>
      <w:r>
        <w:rPr>
          <w:rFonts w:hint="eastAsia" w:eastAsia="宋体" w:cs="宋体" w:asciiTheme="minorEastAsia" w:hAnsiTheme="minorEastAsia"/>
          <w:color w:val="FF0000"/>
          <w:kern w:val="0"/>
          <w:sz w:val="28"/>
          <w:szCs w:val="28"/>
          <w:highlight w:val="none"/>
          <w:lang w:val="en-US" w:eastAsia="zh-CN" w:bidi="ar-SA"/>
        </w:rPr>
        <w:t>（提供2023年1月1日（以合同签订时间为准）以来的类似项目业绩合同或对应业绩发票）</w:t>
      </w:r>
    </w:p>
    <w:p w14:paraId="0EEE5623">
      <w:pPr>
        <w:spacing w:line="360" w:lineRule="auto"/>
        <w:ind w:firstLine="560" w:firstLineChars="200"/>
        <w:jc w:val="left"/>
        <w:rPr>
          <w:rFonts w:hint="eastAsia" w:eastAsia="宋体" w:cs="宋体" w:asciiTheme="minorEastAsia" w:hAnsiTheme="minorEastAsia"/>
          <w:color w:val="FF0000"/>
          <w:kern w:val="0"/>
          <w:sz w:val="28"/>
          <w:szCs w:val="28"/>
          <w:lang w:val="en-US" w:eastAsia="zh-CN" w:bidi="ar-SA"/>
        </w:rPr>
      </w:pPr>
      <w:r>
        <w:rPr>
          <w:rFonts w:hint="eastAsia" w:eastAsia="宋体" w:cs="宋体" w:asciiTheme="minorEastAsia" w:hAnsiTheme="minorEastAsia"/>
          <w:kern w:val="0"/>
          <w:sz w:val="28"/>
          <w:szCs w:val="28"/>
          <w:lang w:val="en-US" w:eastAsia="zh-CN" w:bidi="ar-SA"/>
        </w:rPr>
        <w:t>4、对列入失信被执行人、重大税收违法失信主体、政府采购严重违法失信行为记录名单的供应商，拒绝参与本项目，提供查询记录</w:t>
      </w:r>
      <w:r>
        <w:rPr>
          <w:rFonts w:hint="eastAsia" w:eastAsia="宋体" w:cs="宋体" w:asciiTheme="minorEastAsia" w:hAnsiTheme="minorEastAsia"/>
          <w:color w:val="FF0000"/>
          <w:kern w:val="0"/>
          <w:sz w:val="28"/>
          <w:szCs w:val="28"/>
          <w:lang w:val="en-US" w:eastAsia="zh-CN" w:bidi="ar-SA"/>
        </w:rPr>
        <w:t>（“信用中国”及“中国政府采购网”查询记录）</w:t>
      </w:r>
    </w:p>
    <w:p w14:paraId="0AAD1842">
      <w:pPr>
        <w:numPr>
          <w:ilvl w:val="0"/>
          <w:numId w:val="0"/>
        </w:numPr>
        <w:spacing w:line="360" w:lineRule="auto"/>
        <w:jc w:val="left"/>
        <w:rPr>
          <w:rFonts w:hint="eastAsia" w:eastAsia="宋体" w:cs="宋体" w:asciiTheme="minorEastAsia" w:hAnsiTheme="minorEastAsia"/>
          <w:sz w:val="28"/>
          <w:szCs w:val="28"/>
          <w:lang w:val="en-US" w:eastAsia="zh-CN"/>
        </w:rPr>
      </w:pPr>
      <w:r>
        <w:rPr>
          <w:rFonts w:hint="eastAsia" w:eastAsia="宋体" w:cs="宋体" w:asciiTheme="minorEastAsia" w:hAnsiTheme="minorEastAsia"/>
          <w:kern w:val="0"/>
          <w:sz w:val="28"/>
          <w:szCs w:val="28"/>
          <w:lang w:val="en-US" w:eastAsia="zh-CN" w:bidi="ar-SA"/>
        </w:rPr>
        <w:t>二、项目具体技术要求</w:t>
      </w:r>
    </w:p>
    <w:p w14:paraId="7210C09F">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rPr>
        <w:t>本次采购为一站式拓展活动服务，中标机构需全权负责活动策划、组织实施、后勤保障及全程安全管控，</w:t>
      </w:r>
      <w:r>
        <w:rPr>
          <w:rFonts w:hint="eastAsia" w:ascii="宋体" w:hAnsi="宋体" w:eastAsia="宋体" w:cs="宋体"/>
          <w:color w:val="FF0000"/>
          <w:sz w:val="28"/>
          <w:szCs w:val="28"/>
          <w:highlight w:val="none"/>
        </w:rPr>
        <w:t>费用包含</w:t>
      </w:r>
      <w:r>
        <w:rPr>
          <w:rFonts w:hint="eastAsia" w:ascii="宋体" w:hAnsi="宋体" w:eastAsia="宋体" w:cs="宋体"/>
          <w:color w:val="FF0000"/>
          <w:sz w:val="28"/>
          <w:szCs w:val="28"/>
          <w:highlight w:val="none"/>
          <w:lang w:val="en-US" w:eastAsia="zh-CN"/>
        </w:rPr>
        <w:t>门票（如有）、</w:t>
      </w:r>
      <w:r>
        <w:rPr>
          <w:rFonts w:hint="eastAsia" w:ascii="宋体" w:hAnsi="宋体" w:eastAsia="宋体" w:cs="宋体"/>
          <w:color w:val="FF0000"/>
          <w:sz w:val="28"/>
          <w:szCs w:val="28"/>
          <w:highlight w:val="none"/>
        </w:rPr>
        <w:t>交通、餐饮、教练、保险、物料、活动组织等全部相关费用，</w:t>
      </w:r>
      <w:r>
        <w:rPr>
          <w:rFonts w:hint="eastAsia" w:ascii="宋体" w:hAnsi="宋体" w:eastAsia="宋体" w:cs="宋体"/>
          <w:color w:val="FF0000"/>
          <w:sz w:val="28"/>
          <w:szCs w:val="28"/>
          <w:highlight w:val="none"/>
          <w:lang w:val="en-US" w:eastAsia="zh-CN"/>
        </w:rPr>
        <w:t>不支持个人自费项目</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实行总价包干、严控超支，</w:t>
      </w:r>
      <w:r>
        <w:rPr>
          <w:rFonts w:hint="eastAsia" w:ascii="宋体" w:hAnsi="宋体" w:eastAsia="宋体" w:cs="宋体"/>
          <w:sz w:val="28"/>
          <w:szCs w:val="28"/>
          <w:highlight w:val="none"/>
          <w:lang w:val="en-US" w:eastAsia="zh-CN"/>
        </w:rPr>
        <w:t>活动结束后根据医院实际参与活动人员名单</w:t>
      </w:r>
      <w:r>
        <w:rPr>
          <w:rFonts w:hint="eastAsia" w:ascii="宋体" w:hAnsi="宋体" w:eastAsia="宋体" w:cs="宋体"/>
          <w:sz w:val="28"/>
          <w:szCs w:val="28"/>
          <w:highlight w:val="none"/>
        </w:rPr>
        <w:t>据实结算。</w:t>
      </w:r>
    </w:p>
    <w:p w14:paraId="3F4F5B70">
      <w:pPr>
        <w:ind w:firstLine="560" w:firstLineChars="200"/>
        <w:rPr>
          <w:rFonts w:hint="eastAsia" w:ascii="宋体" w:hAnsi="宋体" w:eastAsia="宋体" w:cs="宋体"/>
          <w:sz w:val="28"/>
          <w:szCs w:val="28"/>
        </w:rPr>
      </w:pPr>
      <w:r>
        <w:rPr>
          <w:rFonts w:hint="eastAsia" w:ascii="宋体" w:hAnsi="宋体" w:eastAsia="宋体" w:cs="宋体"/>
          <w:sz w:val="28"/>
          <w:szCs w:val="28"/>
        </w:rPr>
        <w:t>具体服务事项如下：</w:t>
      </w:r>
    </w:p>
    <w:p w14:paraId="23E5ED5F">
      <w:pPr>
        <w:ind w:firstLine="562" w:firstLineChars="200"/>
        <w:rPr>
          <w:rFonts w:hint="eastAsia" w:ascii="宋体" w:hAnsi="宋体" w:eastAsia="宋体" w:cs="宋体"/>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定制活动方案：</w:t>
      </w:r>
      <w:r>
        <w:rPr>
          <w:rFonts w:hint="eastAsia" w:ascii="宋体" w:hAnsi="宋体" w:eastAsia="宋体" w:cs="宋体"/>
          <w:sz w:val="28"/>
          <w:szCs w:val="28"/>
        </w:rPr>
        <w:t>贴合单位团队建设需求，设计趣味性、协作性、安全性兼具的拓展项目，制定完整可行的活动流程、应急预案及详细行程安排，保障活动贴合实际、落地顺畅。</w:t>
      </w:r>
    </w:p>
    <w:p w14:paraId="475FA9D9">
      <w:pPr>
        <w:ind w:firstLine="562" w:firstLineChars="200"/>
        <w:rPr>
          <w:rFonts w:hint="eastAsia" w:ascii="宋体" w:hAnsi="宋体" w:eastAsia="宋体" w:cs="宋体"/>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交通出行保障：</w:t>
      </w:r>
      <w:r>
        <w:rPr>
          <w:rFonts w:hint="eastAsia" w:ascii="宋体" w:hAnsi="宋体" w:eastAsia="宋体" w:cs="宋体"/>
          <w:sz w:val="28"/>
          <w:szCs w:val="28"/>
        </w:rPr>
        <w:t>提供</w:t>
      </w:r>
      <w:r>
        <w:rPr>
          <w:rFonts w:hint="eastAsia" w:ascii="宋体" w:hAnsi="宋体" w:eastAsia="宋体" w:cs="宋体"/>
          <w:sz w:val="28"/>
          <w:szCs w:val="28"/>
          <w:highlight w:val="none"/>
          <w:lang w:val="en-US" w:eastAsia="zh-CN"/>
        </w:rPr>
        <w:t>2022年以来</w:t>
      </w:r>
      <w:r>
        <w:rPr>
          <w:rFonts w:hint="eastAsia" w:ascii="宋体" w:hAnsi="宋体" w:eastAsia="宋体" w:cs="宋体"/>
          <w:sz w:val="28"/>
          <w:szCs w:val="28"/>
        </w:rPr>
        <w:t>车况良好的正规营运车辆，配备驾龄丰富、作风严谨的驾驶员，全程保障职工往返及活动期间出行安全。</w:t>
      </w:r>
    </w:p>
    <w:p w14:paraId="09B5CAC1">
      <w:pPr>
        <w:ind w:firstLine="562" w:firstLineChars="200"/>
        <w:rPr>
          <w:rFonts w:hint="eastAsia" w:ascii="宋体" w:hAnsi="宋体" w:eastAsia="宋体" w:cs="宋体"/>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餐饮保障：</w:t>
      </w:r>
      <w:r>
        <w:rPr>
          <w:rFonts w:hint="eastAsia" w:ascii="宋体" w:hAnsi="宋体" w:eastAsia="宋体" w:cs="宋体"/>
          <w:sz w:val="28"/>
          <w:szCs w:val="28"/>
        </w:rPr>
        <w:t>安排干净卫生、符合食品安全标准的正餐，</w:t>
      </w:r>
      <w:r>
        <w:rPr>
          <w:rFonts w:hint="eastAsia" w:ascii="宋体" w:hAnsi="宋体" w:eastAsia="宋体" w:cs="宋体"/>
          <w:sz w:val="28"/>
          <w:szCs w:val="28"/>
          <w:highlight w:val="none"/>
          <w:lang w:val="en-US" w:eastAsia="zh-CN"/>
        </w:rPr>
        <w:t>保证食材新鲜，</w:t>
      </w:r>
      <w:r>
        <w:rPr>
          <w:rFonts w:hint="eastAsia" w:ascii="宋体" w:hAnsi="宋体" w:eastAsia="宋体" w:cs="宋体"/>
          <w:sz w:val="28"/>
          <w:szCs w:val="28"/>
        </w:rPr>
        <w:t>兼顾菜品口味与营养搭配，保障职工饮食健康、用餐舒心。</w:t>
      </w:r>
    </w:p>
    <w:p w14:paraId="7735111D">
      <w:pPr>
        <w:ind w:firstLine="562" w:firstLineChars="200"/>
        <w:rPr>
          <w:rFonts w:hint="eastAsia" w:ascii="宋体" w:hAnsi="宋体" w:eastAsia="宋体" w:cs="宋体"/>
          <w:sz w:val="28"/>
          <w:szCs w:val="28"/>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器材物料保障：</w:t>
      </w:r>
      <w:r>
        <w:rPr>
          <w:rFonts w:hint="eastAsia" w:ascii="宋体" w:hAnsi="宋体" w:eastAsia="宋体" w:cs="宋体"/>
          <w:b w:val="0"/>
          <w:bCs w:val="0"/>
          <w:sz w:val="28"/>
          <w:szCs w:val="28"/>
          <w:lang w:val="en-US" w:eastAsia="zh-CN"/>
        </w:rPr>
        <w:t>准备</w:t>
      </w:r>
      <w:r>
        <w:rPr>
          <w:rFonts w:hint="eastAsia" w:ascii="宋体" w:hAnsi="宋体" w:eastAsia="宋体" w:cs="宋体"/>
          <w:b w:val="0"/>
          <w:bCs w:val="0"/>
          <w:sz w:val="28"/>
          <w:szCs w:val="28"/>
        </w:rPr>
        <w:t>所</w:t>
      </w:r>
      <w:r>
        <w:rPr>
          <w:rFonts w:hint="eastAsia" w:ascii="宋体" w:hAnsi="宋体" w:eastAsia="宋体" w:cs="宋体"/>
          <w:sz w:val="28"/>
          <w:szCs w:val="28"/>
        </w:rPr>
        <w:t>需的</w:t>
      </w:r>
      <w:r>
        <w:rPr>
          <w:rFonts w:hint="eastAsia" w:ascii="宋体" w:hAnsi="宋体" w:eastAsia="宋体" w:cs="宋体"/>
          <w:sz w:val="28"/>
          <w:szCs w:val="28"/>
          <w:lang w:val="en-US" w:eastAsia="zh-CN"/>
        </w:rPr>
        <w:t>活动</w:t>
      </w:r>
      <w:r>
        <w:rPr>
          <w:rFonts w:hint="eastAsia" w:ascii="宋体" w:hAnsi="宋体" w:eastAsia="宋体" w:cs="宋体"/>
          <w:sz w:val="28"/>
          <w:szCs w:val="28"/>
        </w:rPr>
        <w:t>道具，安排拓展教练全程带队，规范组织</w:t>
      </w:r>
      <w:r>
        <w:rPr>
          <w:rFonts w:hint="eastAsia" w:ascii="宋体" w:hAnsi="宋体" w:eastAsia="宋体" w:cs="宋体"/>
          <w:sz w:val="28"/>
          <w:szCs w:val="28"/>
          <w:lang w:val="en-US" w:eastAsia="zh-CN"/>
        </w:rPr>
        <w:t>每次</w:t>
      </w:r>
      <w:r>
        <w:rPr>
          <w:rFonts w:hint="eastAsia" w:ascii="宋体" w:hAnsi="宋体" w:eastAsia="宋体" w:cs="宋体"/>
          <w:sz w:val="28"/>
          <w:szCs w:val="28"/>
        </w:rPr>
        <w:t>拓展</w:t>
      </w:r>
      <w:r>
        <w:rPr>
          <w:rFonts w:hint="eastAsia" w:ascii="宋体" w:hAnsi="宋体" w:eastAsia="宋体" w:cs="宋体"/>
          <w:sz w:val="28"/>
          <w:szCs w:val="28"/>
          <w:lang w:val="en-US" w:eastAsia="zh-CN"/>
        </w:rPr>
        <w:t>活动</w:t>
      </w:r>
      <w:r>
        <w:rPr>
          <w:rFonts w:hint="eastAsia" w:ascii="宋体" w:hAnsi="宋体" w:eastAsia="宋体" w:cs="宋体"/>
          <w:sz w:val="28"/>
          <w:szCs w:val="28"/>
        </w:rPr>
        <w:t>。</w:t>
      </w:r>
    </w:p>
    <w:p w14:paraId="093FFCB7">
      <w:pPr>
        <w:ind w:firstLine="562" w:firstLineChars="200"/>
        <w:rPr>
          <w:rFonts w:hint="eastAsia" w:ascii="宋体" w:hAnsi="宋体" w:eastAsia="宋体" w:cs="宋体"/>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保险及安全保障：</w:t>
      </w:r>
      <w:r>
        <w:rPr>
          <w:rFonts w:hint="eastAsia" w:ascii="宋体" w:hAnsi="宋体" w:eastAsia="宋体" w:cs="宋体"/>
          <w:sz w:val="28"/>
          <w:szCs w:val="28"/>
        </w:rPr>
        <w:t>为</w:t>
      </w:r>
      <w:r>
        <w:rPr>
          <w:rFonts w:hint="eastAsia" w:ascii="宋体" w:hAnsi="宋体" w:eastAsia="宋体" w:cs="宋体"/>
          <w:sz w:val="28"/>
          <w:szCs w:val="28"/>
          <w:lang w:val="en-US" w:eastAsia="zh-CN"/>
        </w:rPr>
        <w:t>当批次</w:t>
      </w:r>
      <w:r>
        <w:rPr>
          <w:rFonts w:hint="eastAsia" w:ascii="宋体" w:hAnsi="宋体" w:eastAsia="宋体" w:cs="宋体"/>
          <w:sz w:val="28"/>
          <w:szCs w:val="28"/>
        </w:rPr>
        <w:t>参与职工购买足额</w:t>
      </w:r>
      <w:r>
        <w:rPr>
          <w:rFonts w:hint="eastAsia" w:ascii="宋体" w:hAnsi="宋体" w:eastAsia="宋体" w:cs="宋体"/>
          <w:sz w:val="28"/>
          <w:szCs w:val="28"/>
          <w:lang w:val="en-US" w:eastAsia="zh-CN"/>
        </w:rPr>
        <w:t>短期的</w:t>
      </w:r>
      <w:r>
        <w:rPr>
          <w:rFonts w:hint="eastAsia" w:ascii="宋体" w:hAnsi="宋体" w:eastAsia="宋体" w:cs="宋体"/>
          <w:color w:val="FF0000"/>
          <w:sz w:val="28"/>
          <w:szCs w:val="28"/>
        </w:rPr>
        <w:t>人身意外伤害保险</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每批次购买后，保险单需交于医院工会确认</w:t>
      </w:r>
      <w:r>
        <w:rPr>
          <w:rFonts w:hint="eastAsia" w:ascii="宋体" w:hAnsi="宋体" w:eastAsia="宋体" w:cs="宋体"/>
          <w:sz w:val="28"/>
          <w:szCs w:val="28"/>
          <w:lang w:eastAsia="zh-CN"/>
        </w:rPr>
        <w:t>）</w:t>
      </w:r>
      <w:r>
        <w:rPr>
          <w:rFonts w:hint="eastAsia" w:ascii="宋体" w:hAnsi="宋体" w:eastAsia="宋体" w:cs="宋体"/>
          <w:sz w:val="28"/>
          <w:szCs w:val="28"/>
        </w:rPr>
        <w:t>，全程落实安全防护措施，严防各类安全风险。</w:t>
      </w:r>
    </w:p>
    <w:p w14:paraId="60EE44B9">
      <w:pPr>
        <w:ind w:firstLine="562" w:firstLineChars="200"/>
        <w:rPr>
          <w:rFonts w:hint="eastAsia" w:asciiTheme="minorEastAsia" w:hAnsiTheme="minorEastAsia"/>
          <w:color w:val="FF0000"/>
          <w:sz w:val="28"/>
          <w:szCs w:val="22"/>
          <w:lang w:val="en-US" w:eastAsia="zh-CN"/>
        </w:rPr>
      </w:pP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配套服务：</w:t>
      </w:r>
      <w:r>
        <w:rPr>
          <w:rFonts w:hint="eastAsia" w:ascii="宋体" w:hAnsi="宋体" w:eastAsia="宋体" w:cs="宋体"/>
          <w:sz w:val="28"/>
          <w:szCs w:val="28"/>
        </w:rPr>
        <w:t>安排专人全程陪同，做好人员协调、现场组织、秩序维护</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当批次活动卫生</w:t>
      </w:r>
      <w:r>
        <w:rPr>
          <w:rFonts w:hint="eastAsia" w:ascii="宋体" w:hAnsi="宋体" w:eastAsia="宋体" w:cs="宋体"/>
          <w:sz w:val="28"/>
          <w:szCs w:val="28"/>
        </w:rPr>
        <w:t>等工作，及时处置活动期间各类突发问题，保障活动顺利推进。</w:t>
      </w:r>
    </w:p>
    <w:p w14:paraId="7487A59D">
      <w:pPr>
        <w:pStyle w:val="7"/>
        <w:numPr>
          <w:ilvl w:val="0"/>
          <w:numId w:val="0"/>
        </w:numPr>
        <w:shd w:val="clear" w:color="auto" w:fill="FFFFFF"/>
        <w:spacing w:before="0" w:beforeAutospacing="0" w:after="0" w:afterAutospacing="0" w:line="480" w:lineRule="atLeast"/>
        <w:ind w:leftChars="0"/>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三、商务要求</w:t>
      </w:r>
    </w:p>
    <w:p w14:paraId="50026F79">
      <w:pPr>
        <w:pStyle w:val="7"/>
        <w:numPr>
          <w:ilvl w:val="0"/>
          <w:numId w:val="1"/>
        </w:numPr>
        <w:shd w:val="clear" w:color="auto" w:fill="FFFFFF"/>
        <w:spacing w:before="0" w:beforeAutospacing="0" w:after="0" w:afterAutospacing="0" w:line="480" w:lineRule="atLeast"/>
        <w:ind w:left="480" w:leftChars="0" w:firstLine="0" w:firstLineChars="0"/>
        <w:jc w:val="both"/>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lang w:val="en-US" w:eastAsia="zh-CN"/>
        </w:rPr>
        <w:t>有投标意向的供应商需在竞价公告发出后至竞价截止24小时内进行</w:t>
      </w:r>
      <w:r>
        <w:rPr>
          <w:rFonts w:hint="eastAsia" w:asciiTheme="minorEastAsia" w:hAnsiTheme="minorEastAsia"/>
          <w:color w:val="FF0000"/>
          <w:sz w:val="28"/>
          <w:szCs w:val="28"/>
          <w:highlight w:val="yellow"/>
          <w:lang w:val="en-US" w:eastAsia="zh-CN"/>
        </w:rPr>
        <w:t>现场沟通</w:t>
      </w:r>
      <w:r>
        <w:rPr>
          <w:rFonts w:hint="eastAsia" w:asciiTheme="minorEastAsia" w:hAnsiTheme="minorEastAsia"/>
          <w:sz w:val="28"/>
          <w:szCs w:val="28"/>
          <w:highlight w:val="none"/>
          <w:lang w:val="en-US" w:eastAsia="zh-CN"/>
        </w:rPr>
        <w:t>，了解项目详细服务需求，并</w:t>
      </w:r>
      <w:r>
        <w:rPr>
          <w:rFonts w:hint="eastAsia" w:asciiTheme="minorEastAsia" w:hAnsiTheme="minorEastAsia"/>
          <w:color w:val="FF0000"/>
          <w:sz w:val="28"/>
          <w:szCs w:val="28"/>
          <w:highlight w:val="yellow"/>
          <w:lang w:val="en-US" w:eastAsia="zh-CN"/>
        </w:rPr>
        <w:t>提交服务方案</w:t>
      </w:r>
      <w:r>
        <w:rPr>
          <w:rFonts w:hint="eastAsia" w:asciiTheme="minorEastAsia" w:hAnsiTheme="minorEastAsia"/>
          <w:sz w:val="28"/>
          <w:szCs w:val="28"/>
          <w:highlight w:val="none"/>
          <w:lang w:val="en-US" w:eastAsia="zh-CN"/>
        </w:rPr>
        <w:t>，方可参与竞价，不具备资质、相关证明材料、无现场实地勘察沟通参与竞标或报价明显低于成本的供应商视为恶劣竞争，采购人有权废标并重新开展竞价活动，同时将上报政府采购监督部门并追究相关责任予以处罚。</w:t>
      </w:r>
    </w:p>
    <w:p w14:paraId="49F7C545">
      <w:pPr>
        <w:pStyle w:val="7"/>
        <w:numPr>
          <w:ilvl w:val="0"/>
          <w:numId w:val="1"/>
        </w:numPr>
        <w:shd w:val="clear" w:color="auto" w:fill="FFFFFF"/>
        <w:spacing w:before="0" w:beforeAutospacing="0" w:after="0" w:afterAutospacing="0" w:line="480" w:lineRule="atLeast"/>
        <w:ind w:left="480" w:leftChars="0" w:firstLine="0" w:firstLineChars="0"/>
        <w:jc w:val="both"/>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lang w:val="en-US" w:eastAsia="zh-CN"/>
        </w:rPr>
        <w:t>付款条件、时间及比例：100%，活动全部组织完成后一个月内</w:t>
      </w:r>
    </w:p>
    <w:p w14:paraId="01F0148B">
      <w:pPr>
        <w:pStyle w:val="7"/>
        <w:numPr>
          <w:ilvl w:val="0"/>
          <w:numId w:val="1"/>
        </w:numPr>
        <w:shd w:val="clear" w:color="auto" w:fill="FFFFFF"/>
        <w:spacing w:before="0" w:beforeAutospacing="0" w:after="0" w:afterAutospacing="0" w:line="480" w:lineRule="atLeast"/>
        <w:ind w:left="480" w:leftChars="0" w:firstLine="0" w:firstLineChars="0"/>
        <w:jc w:val="both"/>
        <w:rPr>
          <w:rFonts w:hint="default" w:asciiTheme="minorEastAsia" w:hAnsiTheme="minorEastAsia"/>
          <w:sz w:val="28"/>
          <w:szCs w:val="28"/>
          <w:lang w:val="en-US" w:eastAsia="zh-CN"/>
        </w:rPr>
      </w:pPr>
      <w:r>
        <w:rPr>
          <w:rFonts w:hint="eastAsia" w:asciiTheme="minorEastAsia" w:hAnsiTheme="minorEastAsia"/>
          <w:sz w:val="28"/>
          <w:szCs w:val="28"/>
          <w:highlight w:val="none"/>
          <w:lang w:val="en-US" w:eastAsia="zh-CN"/>
        </w:rPr>
        <w:t>服务期限：</w:t>
      </w:r>
      <w:r>
        <w:rPr>
          <w:rFonts w:hint="eastAsia" w:ascii="宋体" w:hAnsi="宋体" w:eastAsia="宋体" w:cs="宋体"/>
          <w:sz w:val="28"/>
          <w:szCs w:val="28"/>
          <w:highlight w:val="none"/>
        </w:rPr>
        <w:t>拟定</w:t>
      </w:r>
      <w:r>
        <w:rPr>
          <w:rFonts w:hint="eastAsia" w:ascii="仿宋_GB2312" w:hAnsi="仿宋_GB2312" w:eastAsia="仿宋_GB2312" w:cs="仿宋_GB2312"/>
          <w:kern w:val="0"/>
          <w:sz w:val="28"/>
          <w:szCs w:val="28"/>
          <w:highlight w:val="none"/>
          <w:lang w:val="en-US" w:eastAsia="zh-CN" w:bidi="ar"/>
        </w:rPr>
        <w:t>2026年4月—2027年6月（</w:t>
      </w:r>
      <w:r>
        <w:rPr>
          <w:rFonts w:hint="eastAsia" w:ascii="宋体" w:hAnsi="宋体" w:eastAsia="宋体" w:cs="宋体"/>
          <w:sz w:val="28"/>
          <w:szCs w:val="28"/>
          <w:highlight w:val="none"/>
          <w:u w:val="single"/>
          <w:lang w:val="en-US" w:eastAsia="zh-CN"/>
        </w:rPr>
        <w:t>多轮，</w:t>
      </w:r>
      <w:r>
        <w:rPr>
          <w:rFonts w:hint="eastAsia" w:ascii="宋体" w:hAnsi="宋体" w:eastAsia="宋体" w:cs="宋体"/>
          <w:sz w:val="28"/>
          <w:szCs w:val="28"/>
          <w:highlight w:val="none"/>
          <w:u w:val="single"/>
        </w:rPr>
        <w:t>根据实际报名</w:t>
      </w:r>
      <w:r>
        <w:rPr>
          <w:rFonts w:hint="eastAsia" w:ascii="宋体" w:hAnsi="宋体" w:eastAsia="宋体" w:cs="宋体"/>
          <w:sz w:val="28"/>
          <w:szCs w:val="28"/>
          <w:highlight w:val="none"/>
          <w:u w:val="single"/>
          <w:lang w:val="en-US" w:eastAsia="zh-CN"/>
        </w:rPr>
        <w:t>参与活动</w:t>
      </w:r>
      <w:r>
        <w:rPr>
          <w:rFonts w:hint="eastAsia" w:ascii="宋体" w:hAnsi="宋体" w:eastAsia="宋体" w:cs="宋体"/>
          <w:sz w:val="28"/>
          <w:szCs w:val="28"/>
          <w:highlight w:val="none"/>
          <w:u w:val="single"/>
        </w:rPr>
        <w:t>人数据实调整计划</w:t>
      </w:r>
      <w:r>
        <w:rPr>
          <w:rFonts w:hint="eastAsia" w:cs="宋体"/>
          <w:sz w:val="28"/>
          <w:szCs w:val="28"/>
          <w:highlight w:val="none"/>
          <w:u w:val="single"/>
          <w:lang w:eastAsia="zh-CN"/>
        </w:rPr>
        <w:t>，</w:t>
      </w:r>
      <w:r>
        <w:rPr>
          <w:rFonts w:hint="eastAsia" w:ascii="宋体" w:hAnsi="宋体" w:eastAsia="宋体" w:cs="宋体"/>
          <w:sz w:val="28"/>
          <w:szCs w:val="28"/>
          <w:highlight w:val="none"/>
          <w:u w:val="single"/>
          <w:lang w:val="en-US" w:eastAsia="zh-CN"/>
        </w:rPr>
        <w:t>每次</w:t>
      </w:r>
      <w:r>
        <w:rPr>
          <w:rFonts w:hint="eastAsia" w:ascii="宋体" w:hAnsi="宋体" w:eastAsia="宋体" w:cs="宋体"/>
          <w:sz w:val="28"/>
          <w:szCs w:val="28"/>
          <w:highlight w:val="none"/>
          <w:u w:val="single"/>
        </w:rPr>
        <w:t>1日（</w:t>
      </w:r>
      <w:r>
        <w:rPr>
          <w:rFonts w:hint="eastAsia" w:ascii="宋体" w:hAnsi="宋体" w:eastAsia="宋体" w:cs="宋体"/>
          <w:sz w:val="28"/>
          <w:szCs w:val="28"/>
          <w:highlight w:val="none"/>
          <w:u w:val="single"/>
          <w:lang w:val="en-US" w:eastAsia="zh-CN"/>
        </w:rPr>
        <w:t>时间暂定每周五</w:t>
      </w:r>
      <w:r>
        <w:rPr>
          <w:rFonts w:hint="eastAsia" w:ascii="宋体" w:hAnsi="宋体" w:eastAsia="宋体" w:cs="宋体"/>
          <w:sz w:val="28"/>
          <w:szCs w:val="28"/>
          <w:highlight w:val="none"/>
          <w:u w:val="single"/>
        </w:rPr>
        <w:t>）</w:t>
      </w:r>
      <w:r>
        <w:rPr>
          <w:rFonts w:hint="eastAsia" w:ascii="仿宋_GB2312" w:hAnsi="仿宋_GB2312" w:eastAsia="仿宋_GB2312" w:cs="仿宋_GB2312"/>
          <w:kern w:val="0"/>
          <w:sz w:val="28"/>
          <w:szCs w:val="28"/>
          <w:lang w:val="en-US" w:eastAsia="zh-CN" w:bidi="ar"/>
        </w:rPr>
        <w:t>期间根据医院工作随时调整）</w:t>
      </w:r>
    </w:p>
    <w:p w14:paraId="56DF2408">
      <w:pPr>
        <w:keepNext w:val="0"/>
        <w:keepLines w:val="0"/>
        <w:pageBreakBefore w:val="0"/>
        <w:widowControl w:val="0"/>
        <w:numPr>
          <w:ilvl w:val="0"/>
          <w:numId w:val="0"/>
        </w:numPr>
        <w:kinsoku/>
        <w:wordWrap/>
        <w:overflowPunct/>
        <w:topLinePunct w:val="0"/>
        <w:autoSpaceDE/>
        <w:autoSpaceDN/>
        <w:bidi w:val="0"/>
        <w:adjustRightInd/>
        <w:snapToGrid/>
        <w:spacing w:beforeAutospacing="0" w:after="80" w:afterAutospacing="0" w:line="500" w:lineRule="exact"/>
        <w:ind w:left="479" w:leftChars="228" w:firstLine="480" w:firstLineChars="200"/>
        <w:textAlignment w:val="auto"/>
        <w:rPr>
          <w:rFonts w:hint="default" w:asciiTheme="minorEastAsia" w:hAnsiTheme="minorEastAsia"/>
          <w:color w:val="FF0000"/>
          <w:sz w:val="24"/>
          <w:szCs w:val="21"/>
          <w:lang w:val="en-US" w:eastAsia="zh-CN"/>
        </w:rPr>
      </w:pPr>
    </w:p>
    <w:p w14:paraId="4F25797B">
      <w:pPr>
        <w:keepNext w:val="0"/>
        <w:keepLines w:val="0"/>
        <w:pageBreakBefore w:val="0"/>
        <w:widowControl w:val="0"/>
        <w:numPr>
          <w:ilvl w:val="0"/>
          <w:numId w:val="0"/>
        </w:numPr>
        <w:kinsoku/>
        <w:wordWrap/>
        <w:overflowPunct/>
        <w:topLinePunct w:val="0"/>
        <w:autoSpaceDE/>
        <w:autoSpaceDN/>
        <w:bidi w:val="0"/>
        <w:adjustRightInd/>
        <w:snapToGrid/>
        <w:spacing w:beforeAutospacing="0" w:after="80" w:afterAutospacing="0" w:line="500" w:lineRule="exact"/>
        <w:ind w:left="479" w:leftChars="228" w:firstLine="640" w:firstLineChars="200"/>
        <w:textAlignment w:val="auto"/>
        <w:rPr>
          <w:rFonts w:hint="default" w:asciiTheme="minorEastAsia" w:hAnsiTheme="minorEastAsia"/>
          <w:color w:val="FF0000"/>
          <w:sz w:val="32"/>
          <w:szCs w:val="24"/>
          <w:highlight w:val="yellow"/>
          <w:lang w:val="en-US" w:eastAsia="zh-CN"/>
        </w:rPr>
      </w:pPr>
      <w:r>
        <w:rPr>
          <w:rFonts w:hint="default" w:asciiTheme="minorEastAsia" w:hAnsiTheme="minorEastAsia"/>
          <w:color w:val="FF0000"/>
          <w:sz w:val="32"/>
          <w:szCs w:val="24"/>
          <w:highlight w:val="yellow"/>
          <w:lang w:val="en-US" w:eastAsia="zh-CN"/>
        </w:rPr>
        <w:t>本项目需要现场沟通及提交方案，</w:t>
      </w:r>
      <w:r>
        <w:rPr>
          <w:rFonts w:hint="eastAsia" w:asciiTheme="minorEastAsia" w:hAnsiTheme="minorEastAsia"/>
          <w:color w:val="FF0000"/>
          <w:sz w:val="32"/>
          <w:szCs w:val="24"/>
          <w:highlight w:val="yellow"/>
          <w:lang w:val="en-US" w:eastAsia="zh-CN"/>
        </w:rPr>
        <w:t>请自行前往工会沟通，</w:t>
      </w:r>
      <w:r>
        <w:rPr>
          <w:rFonts w:hint="default" w:asciiTheme="minorEastAsia" w:hAnsiTheme="minorEastAsia"/>
          <w:color w:val="FF0000"/>
          <w:sz w:val="32"/>
          <w:szCs w:val="24"/>
          <w:highlight w:val="yellow"/>
          <w:lang w:val="en-US" w:eastAsia="zh-CN"/>
        </w:rPr>
        <w:t>请</w:t>
      </w:r>
      <w:r>
        <w:rPr>
          <w:rFonts w:hint="eastAsia" w:asciiTheme="minorEastAsia" w:hAnsiTheme="minorEastAsia"/>
          <w:color w:val="FF0000"/>
          <w:sz w:val="32"/>
          <w:szCs w:val="24"/>
          <w:highlight w:val="yellow"/>
          <w:lang w:val="en-US" w:eastAsia="zh-CN"/>
        </w:rPr>
        <w:t>将上述</w:t>
      </w:r>
      <w:r>
        <w:rPr>
          <w:rFonts w:hint="default" w:asciiTheme="minorEastAsia" w:hAnsiTheme="minorEastAsia"/>
          <w:color w:val="FF0000"/>
          <w:sz w:val="32"/>
          <w:szCs w:val="24"/>
          <w:highlight w:val="yellow"/>
          <w:lang w:val="en-US" w:eastAsia="zh-CN"/>
        </w:rPr>
        <w:t>要求资质及勘察回执+方案在项目结束24小时内发送至采购办邮箱：zyyzbb2014@163.com，不发送视为无效竞价。</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6985B"/>
    <w:multiLevelType w:val="singleLevel"/>
    <w:tmpl w:val="A6C6985B"/>
    <w:lvl w:ilvl="0" w:tentative="0">
      <w:start w:val="1"/>
      <w:numFmt w:val="decimal"/>
      <w:suff w:val="nothing"/>
      <w:lvlText w:val="%1、"/>
      <w:lvlJc w:val="left"/>
      <w:pPr>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YjJiZTQzMWZkYzkzMDY4MGMwODg2MmJjNWNiMjQifQ=="/>
  </w:docVars>
  <w:rsids>
    <w:rsidRoot w:val="4948794F"/>
    <w:rsid w:val="00093C7F"/>
    <w:rsid w:val="00215B57"/>
    <w:rsid w:val="003019F6"/>
    <w:rsid w:val="0030541B"/>
    <w:rsid w:val="0048174C"/>
    <w:rsid w:val="004F711F"/>
    <w:rsid w:val="00772F97"/>
    <w:rsid w:val="00844180"/>
    <w:rsid w:val="0091137E"/>
    <w:rsid w:val="00D464D7"/>
    <w:rsid w:val="00DE50CC"/>
    <w:rsid w:val="00FF4D38"/>
    <w:rsid w:val="01FC791F"/>
    <w:rsid w:val="046B47BF"/>
    <w:rsid w:val="048900BC"/>
    <w:rsid w:val="059027D0"/>
    <w:rsid w:val="05D67331"/>
    <w:rsid w:val="062560ED"/>
    <w:rsid w:val="062E0F1B"/>
    <w:rsid w:val="0ACA0B50"/>
    <w:rsid w:val="0B667E81"/>
    <w:rsid w:val="113E325A"/>
    <w:rsid w:val="11571C59"/>
    <w:rsid w:val="13AD3D61"/>
    <w:rsid w:val="16085872"/>
    <w:rsid w:val="18A54590"/>
    <w:rsid w:val="196F567B"/>
    <w:rsid w:val="201115E5"/>
    <w:rsid w:val="20120B0E"/>
    <w:rsid w:val="208B0A2D"/>
    <w:rsid w:val="20AC4867"/>
    <w:rsid w:val="210D3CD7"/>
    <w:rsid w:val="21BE43AB"/>
    <w:rsid w:val="2572277A"/>
    <w:rsid w:val="293D2058"/>
    <w:rsid w:val="2A24242F"/>
    <w:rsid w:val="33D97E69"/>
    <w:rsid w:val="374446F2"/>
    <w:rsid w:val="38CD0F8C"/>
    <w:rsid w:val="3AFF6407"/>
    <w:rsid w:val="3BF865ED"/>
    <w:rsid w:val="3C506440"/>
    <w:rsid w:val="3DC239AC"/>
    <w:rsid w:val="3F10543B"/>
    <w:rsid w:val="405342D0"/>
    <w:rsid w:val="438151EA"/>
    <w:rsid w:val="462C02CC"/>
    <w:rsid w:val="4693012C"/>
    <w:rsid w:val="48A44149"/>
    <w:rsid w:val="4948794F"/>
    <w:rsid w:val="4B356E93"/>
    <w:rsid w:val="4BB53DC4"/>
    <w:rsid w:val="4D4B54DB"/>
    <w:rsid w:val="4F061DBB"/>
    <w:rsid w:val="50AC4ED0"/>
    <w:rsid w:val="566D14D9"/>
    <w:rsid w:val="57256D9D"/>
    <w:rsid w:val="574D194D"/>
    <w:rsid w:val="60137CAB"/>
    <w:rsid w:val="60806DF2"/>
    <w:rsid w:val="64A9629C"/>
    <w:rsid w:val="66F44096"/>
    <w:rsid w:val="680E175C"/>
    <w:rsid w:val="686279A3"/>
    <w:rsid w:val="694B7418"/>
    <w:rsid w:val="6A8F73ED"/>
    <w:rsid w:val="6F854425"/>
    <w:rsid w:val="72AF30FB"/>
    <w:rsid w:val="74CE13B1"/>
    <w:rsid w:val="7DA34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next w:val="2"/>
    <w:qFormat/>
    <w:uiPriority w:val="0"/>
    <w:pPr>
      <w:spacing w:after="120" w:line="480" w:lineRule="auto"/>
      <w:ind w:firstLine="560" w:firstLineChars="200"/>
    </w:pPr>
    <w:rPr>
      <w:rFonts w:ascii="Calibri" w:hAnsi="Calibri" w:eastAsia="仿宋_GB2312"/>
      <w:sz w:val="28"/>
      <w:szCs w:val="24"/>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Body Text First Indent"/>
    <w:basedOn w:val="2"/>
    <w:qFormat/>
    <w:uiPriority w:val="99"/>
    <w:pPr>
      <w:ind w:firstLine="420" w:firstLineChars="200"/>
    </w:pPr>
    <w:rPr>
      <w:rFonts w:ascii="Times New Roman" w:hAnsi="Times New Roman" w:eastAsia="宋体" w:cs="Times New Roman"/>
      <w:sz w:val="32"/>
      <w:szCs w:val="20"/>
    </w:r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 w:type="character" w:customStyle="1" w:styleId="13">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1153</Words>
  <Characters>1187</Characters>
  <Lines>6</Lines>
  <Paragraphs>1</Paragraphs>
  <TotalTime>4</TotalTime>
  <ScaleCrop>false</ScaleCrop>
  <LinksUpToDate>false</LinksUpToDate>
  <CharactersWithSpaces>1187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2023-07-27T08:57:00Z</dcterms:created>
  <dc:creator>驻马店市中医院招标办</dc:creator>
  <cp:lastModifiedBy>驻马店市中医院招标办</cp:lastModifiedBy>
  <cp:lastPrinted>2026-04-08T02:25:00Z</cp:lastPrinted>
  <dcterms:modified xsi:type="dcterms:W3CDTF">2026-04-14T02:45:09Z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21705626F5134155A80C6359F963FC0F_13</vt:lpwstr>
  </property>
  <property fmtid="{D5CDD505-2E9C-101B-9397-08002B2CF9AE}" pid="4" name="KSOTemplateDocerSaveRecord">
    <vt:lpwstr>eyJoZGlkIjoiYzAyZmVkN2UzYzJlNWUwZDVkODczYTBmM2VlOTcwOWMiLCJ1c2VySWQiOiIxMTM3NDM2MzI0In0=</vt:lpwstr>
  </property>
</Properties>
</file>