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46F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bookmarkEnd w:id="0"/>
      <w:r>
        <w:rPr>
          <w:b/>
          <w:bCs/>
          <w:sz w:val="44"/>
          <w:szCs w:val="44"/>
        </w:rPr>
        <w:t>网上商城竞价公告</w:t>
      </w:r>
      <w:r>
        <w:t xml:space="preserve"> </w:t>
      </w:r>
    </w:p>
    <w:p w14:paraId="4F1A461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0790855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一、项目名称：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全国农业机械展览会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正阳展厅设计搭建。</w:t>
      </w:r>
    </w:p>
    <w:p w14:paraId="185155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二、采购需求： </w:t>
      </w:r>
    </w:p>
    <w:p w14:paraId="142345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全国农业机械展览会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正阳展厅设计搭建</w:t>
      </w:r>
      <w:r>
        <w:rPr>
          <w:rFonts w:hint="eastAsia" w:ascii="仿宋" w:hAnsi="仿宋" w:eastAsia="仿宋" w:cs="仿宋"/>
          <w:sz w:val="32"/>
          <w:szCs w:val="32"/>
        </w:rPr>
        <w:t>。要求设计布展主题鲜明，新颖美观大气，色彩靓丽和谐，创新理念富有时代感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CBADD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所用材料：符合国家质量安全标准和展馆用电安全要求。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开展期间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有职业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维护人员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留守。 </w:t>
      </w:r>
    </w:p>
    <w:p w14:paraId="2AD259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供应商响应竞价之前请与采购人联系，实地沟通工作量及提供效果图后再竞标报价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未提供效果图就参与报价的报价无效。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AA3FE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供应方中标后，采购方可以对中标方案提出修改意</w:t>
      </w:r>
      <w:r>
        <w:rPr>
          <w:rFonts w:hint="eastAsia" w:ascii="仿宋" w:hAnsi="仿宋" w:eastAsia="仿宋" w:cs="仿宋"/>
          <w:sz w:val="32"/>
          <w:szCs w:val="32"/>
        </w:rPr>
        <w:t xml:space="preserve">见进行优化设计。因为设计或安全原因需要进行设计修改或现场调整的，不得要求追加预算。  </w:t>
      </w:r>
    </w:p>
    <w:p w14:paraId="51B493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三、资格条件： </w:t>
      </w:r>
    </w:p>
    <w:p w14:paraId="07A321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具备《中华人民共和国政府采购法》第二十二条规定的条件。 </w:t>
      </w:r>
    </w:p>
    <w:p w14:paraId="1D0A52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商业信誉良好（未被列为过失信执行人），具有履行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合同的资金、技术能力和质量保证，服务保障的能力。 </w:t>
      </w:r>
    </w:p>
    <w:p w14:paraId="229D5F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企业营业执照、税务登记证、具备展览展示类服务资质。 </w:t>
      </w:r>
    </w:p>
    <w:p w14:paraId="502B6B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由于时间紧，工作量大，设计搭建商应具有参与过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大型展会搭建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竞标的经历，并具有设计、搭建政府展台的良好业绩。 </w:t>
      </w:r>
    </w:p>
    <w:p w14:paraId="01B9B9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提供承接过类似业绩一份。 </w:t>
      </w:r>
    </w:p>
    <w:p w14:paraId="36A109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本项目不接受联合体报名。 </w:t>
      </w:r>
    </w:p>
    <w:p w14:paraId="057DE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GNmZjRhNTlmOGFiMjAwZGFmMTlkODhlOTRlMDUifQ=="/>
  </w:docVars>
  <w:rsids>
    <w:rsidRoot w:val="26510008"/>
    <w:rsid w:val="054E1307"/>
    <w:rsid w:val="183F1D57"/>
    <w:rsid w:val="26510008"/>
    <w:rsid w:val="37216B32"/>
    <w:rsid w:val="372A64F8"/>
    <w:rsid w:val="3DC75867"/>
    <w:rsid w:val="3E5A69F3"/>
    <w:rsid w:val="41383010"/>
    <w:rsid w:val="41F101C2"/>
    <w:rsid w:val="464A4754"/>
    <w:rsid w:val="501036E9"/>
    <w:rsid w:val="5ECE0399"/>
    <w:rsid w:val="62F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459</Characters>
  <Lines>0</Lines>
  <Paragraphs>0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2023-08-16T07:27:00Z</dcterms:created>
  <dc:creator>Dove</dc:creator>
  <cp:lastModifiedBy>Dove</cp:lastModifiedBy>
  <dcterms:modified xsi:type="dcterms:W3CDTF">2026-03-19T03:28:07Z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0212D77ABD5940EBBEF5447BFD4D7252_13</vt:lpwstr>
  </property>
  <property fmtid="{D5CDD505-2E9C-101B-9397-08002B2CF9AE}" pid="4" name="KSOTemplateDocerSaveRecord">
    <vt:lpwstr>eyJoZGlkIjoiNDczNmMwMjIzNjU5NDdlZDAyOWEyMWU2NmQ5NTdmODkiLCJ1c2VySWQiOiIzOTk4NTc2MzMifQ==</vt:lpwstr>
  </property>
</Properties>
</file>