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AEE17">
      <w:pPr>
        <w:pStyle w:val="2"/>
        <w:numPr>
          <w:ilvl w:val="0"/>
          <w:numId w:val="7"/>
        </w:numPr>
        <w:spacing w:before="156" w:beforeLines="0" w:after="156" w:afterLines="0" w:line="360" w:lineRule="auto"/>
        <w:jc w:val="both"/>
        <w:rPr>
          <w:rFonts w:hint="eastAsia" w:ascii="宋体" w:hAnsi="宋体"/>
        </w:rPr>
      </w:pPr>
      <w:r>
        <w:rPr>
          <w:rFonts w:hint="eastAsia" w:ascii="宋体" w:hAnsi="宋体"/>
        </w:rPr>
        <w:t>运维服务内容</w:t>
      </w:r>
    </w:p>
    <w:tbl>
      <w:tblPr>
        <w:tblStyle w:val="37"/>
        <w:tblW w:w="49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1"/>
        <w:gridCol w:w="5210"/>
        <w:gridCol w:w="1813"/>
      </w:tblGrid>
      <w:tr w14:paraId="7CD94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pct"/>
            <w:tcBorders>
              <w:top w:val="single" w:color="auto" w:sz="4" w:space="0"/>
              <w:left w:val="single" w:color="auto" w:sz="4" w:space="0"/>
              <w:bottom w:val="single" w:color="auto" w:sz="4" w:space="0"/>
              <w:right w:val="single" w:color="auto" w:sz="4" w:space="0"/>
            </w:tcBorders>
            <w:vAlign w:val="center"/>
          </w:tcPr>
          <w:p w14:paraId="6F014A12">
            <w:pPr>
              <w:spacing w:line="360" w:lineRule="auto"/>
              <w:jc w:val="center"/>
              <w:rPr>
                <w:b/>
                <w:sz w:val="24"/>
              </w:rPr>
            </w:pPr>
            <w:bookmarkStart w:id="0" w:name="_Hlk162256908"/>
            <w:r>
              <w:rPr>
                <w:rFonts w:hint="eastAsia"/>
                <w:b/>
                <w:sz w:val="24"/>
              </w:rPr>
              <w:t>序号</w:t>
            </w:r>
          </w:p>
        </w:tc>
        <w:tc>
          <w:tcPr>
            <w:tcW w:w="3078" w:type="pct"/>
            <w:tcBorders>
              <w:top w:val="single" w:color="auto" w:sz="4" w:space="0"/>
              <w:left w:val="single" w:color="auto" w:sz="4" w:space="0"/>
              <w:bottom w:val="single" w:color="auto" w:sz="4" w:space="0"/>
              <w:right w:val="single" w:color="auto" w:sz="4" w:space="0"/>
            </w:tcBorders>
            <w:vAlign w:val="center"/>
          </w:tcPr>
          <w:p w14:paraId="1F8383E3">
            <w:pPr>
              <w:spacing w:line="360" w:lineRule="auto"/>
              <w:jc w:val="center"/>
              <w:rPr>
                <w:b/>
                <w:sz w:val="24"/>
              </w:rPr>
            </w:pPr>
            <w:r>
              <w:rPr>
                <w:rFonts w:hint="eastAsia"/>
                <w:b/>
                <w:sz w:val="24"/>
              </w:rPr>
              <w:t>运维服务名称</w:t>
            </w:r>
          </w:p>
        </w:tc>
        <w:tc>
          <w:tcPr>
            <w:tcW w:w="1071" w:type="pct"/>
            <w:tcBorders>
              <w:top w:val="single" w:color="auto" w:sz="4" w:space="0"/>
              <w:left w:val="single" w:color="auto" w:sz="4" w:space="0"/>
              <w:bottom w:val="single" w:color="auto" w:sz="4" w:space="0"/>
              <w:right w:val="single" w:color="auto" w:sz="4" w:space="0"/>
            </w:tcBorders>
            <w:vAlign w:val="center"/>
          </w:tcPr>
          <w:p w14:paraId="13674BF2">
            <w:pPr>
              <w:spacing w:line="360" w:lineRule="auto"/>
              <w:jc w:val="center"/>
              <w:rPr>
                <w:b/>
                <w:sz w:val="24"/>
              </w:rPr>
            </w:pPr>
            <w:r>
              <w:rPr>
                <w:rFonts w:hint="eastAsia"/>
                <w:b/>
                <w:sz w:val="24"/>
              </w:rPr>
              <w:t>数量</w:t>
            </w:r>
          </w:p>
        </w:tc>
      </w:tr>
      <w:bookmarkEnd w:id="0"/>
      <w:tr w14:paraId="5F5C0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pct"/>
            <w:tcBorders>
              <w:top w:val="single" w:color="auto" w:sz="4" w:space="0"/>
              <w:left w:val="single" w:color="auto" w:sz="4" w:space="0"/>
              <w:bottom w:val="single" w:color="auto" w:sz="4" w:space="0"/>
              <w:right w:val="single" w:color="auto" w:sz="4" w:space="0"/>
            </w:tcBorders>
            <w:vAlign w:val="center"/>
          </w:tcPr>
          <w:p w14:paraId="20A2D587">
            <w:pPr>
              <w:numPr>
                <w:ilvl w:val="0"/>
                <w:numId w:val="8"/>
              </w:numPr>
              <w:spacing w:line="360" w:lineRule="auto"/>
              <w:jc w:val="center"/>
              <w:rPr>
                <w:sz w:val="24"/>
              </w:rPr>
            </w:pPr>
          </w:p>
        </w:tc>
        <w:tc>
          <w:tcPr>
            <w:tcW w:w="3078" w:type="pct"/>
            <w:tcBorders>
              <w:top w:val="single" w:color="auto" w:sz="4" w:space="0"/>
              <w:left w:val="single" w:color="auto" w:sz="4" w:space="0"/>
              <w:bottom w:val="single" w:color="auto" w:sz="4" w:space="0"/>
              <w:right w:val="single" w:color="auto" w:sz="4" w:space="0"/>
            </w:tcBorders>
            <w:vAlign w:val="center"/>
          </w:tcPr>
          <w:p w14:paraId="21E65F41">
            <w:pPr>
              <w:spacing w:line="360" w:lineRule="auto"/>
              <w:rPr>
                <w:sz w:val="24"/>
              </w:rPr>
            </w:pPr>
            <w:r>
              <w:rPr>
                <w:rFonts w:hint="eastAsia"/>
                <w:sz w:val="24"/>
                <w:lang w:val="en-US" w:eastAsia="zh-CN"/>
              </w:rPr>
              <w:t>移动护理</w:t>
            </w:r>
            <w:r>
              <w:rPr>
                <w:rFonts w:hint="eastAsia"/>
                <w:sz w:val="24"/>
              </w:rPr>
              <w:t>系统维保服务</w:t>
            </w:r>
          </w:p>
        </w:tc>
        <w:tc>
          <w:tcPr>
            <w:tcW w:w="1071" w:type="pct"/>
            <w:tcBorders>
              <w:top w:val="single" w:color="auto" w:sz="4" w:space="0"/>
              <w:left w:val="single" w:color="auto" w:sz="4" w:space="0"/>
              <w:bottom w:val="single" w:color="auto" w:sz="4" w:space="0"/>
              <w:right w:val="single" w:color="auto" w:sz="4" w:space="0"/>
            </w:tcBorders>
            <w:vAlign w:val="center"/>
          </w:tcPr>
          <w:p w14:paraId="1DE117D5">
            <w:pPr>
              <w:spacing w:line="360" w:lineRule="auto"/>
              <w:rPr>
                <w:sz w:val="24"/>
              </w:rPr>
            </w:pPr>
            <w:r>
              <w:rPr>
                <w:sz w:val="24"/>
              </w:rPr>
              <w:t>1</w:t>
            </w:r>
            <w:r>
              <w:rPr>
                <w:rFonts w:hint="eastAsia"/>
                <w:sz w:val="24"/>
              </w:rPr>
              <w:t>项</w:t>
            </w:r>
          </w:p>
        </w:tc>
      </w:tr>
    </w:tbl>
    <w:p w14:paraId="5CDB909C"/>
    <w:p w14:paraId="355B4600">
      <w:pPr>
        <w:pStyle w:val="2"/>
        <w:numPr>
          <w:ilvl w:val="0"/>
          <w:numId w:val="7"/>
        </w:numPr>
        <w:spacing w:before="156" w:beforeLines="0" w:after="156" w:afterLines="0" w:line="360" w:lineRule="auto"/>
        <w:jc w:val="both"/>
        <w:rPr>
          <w:rFonts w:hint="eastAsia" w:ascii="宋体" w:hAnsi="宋体"/>
        </w:rPr>
      </w:pPr>
      <w:r>
        <w:rPr>
          <w:rFonts w:hint="eastAsia" w:ascii="宋体" w:hAnsi="宋体"/>
        </w:rPr>
        <w:t>运维服务期限及服务范围</w:t>
      </w:r>
    </w:p>
    <w:p w14:paraId="2B165124">
      <w:pPr>
        <w:spacing w:line="360" w:lineRule="auto"/>
        <w:ind w:firstLine="480" w:firstLineChars="200"/>
        <w:rPr>
          <w:sz w:val="24"/>
        </w:rPr>
      </w:pPr>
      <w:r>
        <w:rPr>
          <w:rFonts w:hint="eastAsia"/>
          <w:sz w:val="24"/>
        </w:rPr>
        <w:t>1、运维服务期限：一年。</w:t>
      </w:r>
    </w:p>
    <w:p w14:paraId="49998B85">
      <w:pPr>
        <w:spacing w:line="360" w:lineRule="auto"/>
        <w:ind w:firstLine="480" w:firstLineChars="200"/>
        <w:rPr>
          <w:sz w:val="24"/>
        </w:rPr>
      </w:pPr>
      <w:r>
        <w:rPr>
          <w:sz w:val="24"/>
        </w:rPr>
        <w:t>2</w:t>
      </w:r>
      <w:r>
        <w:rPr>
          <w:rFonts w:hint="eastAsia"/>
          <w:sz w:val="24"/>
        </w:rPr>
        <w:t>、运维服务范围：系统软件及其数据库、PC客户端、移动端运行情况监控，定期巡检，故障解决，系统培训等服务。</w:t>
      </w:r>
    </w:p>
    <w:p w14:paraId="14FBCDED">
      <w:pPr>
        <w:spacing w:line="360" w:lineRule="auto"/>
        <w:ind w:firstLine="480" w:firstLineChars="200"/>
        <w:rPr>
          <w:sz w:val="24"/>
        </w:rPr>
      </w:pPr>
    </w:p>
    <w:p w14:paraId="5CBB38BE">
      <w:pPr>
        <w:pStyle w:val="2"/>
        <w:numPr>
          <w:ilvl w:val="0"/>
          <w:numId w:val="7"/>
        </w:numPr>
        <w:spacing w:before="156" w:beforeLines="0" w:after="156" w:afterLines="0" w:line="360" w:lineRule="auto"/>
        <w:jc w:val="both"/>
        <w:rPr>
          <w:rFonts w:hint="eastAsia" w:ascii="宋体" w:hAnsi="宋体"/>
        </w:rPr>
      </w:pPr>
      <w:r>
        <w:rPr>
          <w:rFonts w:ascii="宋体" w:hAnsi="宋体"/>
        </w:rPr>
        <w:t>技术规格和配置要求</w:t>
      </w:r>
    </w:p>
    <w:p w14:paraId="157CB462">
      <w:pPr>
        <w:pStyle w:val="3"/>
        <w:rPr>
          <w:rFonts w:hint="eastAsia" w:ascii="宋体" w:hAnsi="宋体"/>
        </w:rPr>
      </w:pPr>
      <w:r>
        <w:rPr>
          <w:rFonts w:hint="eastAsia" w:ascii="宋体" w:hAnsi="宋体"/>
        </w:rPr>
        <w:t>通用指导原则</w:t>
      </w:r>
    </w:p>
    <w:p w14:paraId="345DD9C1">
      <w:pPr>
        <w:spacing w:line="360" w:lineRule="auto"/>
        <w:ind w:firstLine="480" w:firstLineChars="200"/>
        <w:rPr>
          <w:rFonts w:hint="eastAsia" w:ascii="宋体" w:hAnsi="宋体"/>
          <w:sz w:val="24"/>
        </w:rPr>
      </w:pPr>
      <w:r>
        <w:rPr>
          <w:rFonts w:hint="eastAsia" w:ascii="宋体" w:hAnsi="宋体"/>
          <w:sz w:val="24"/>
        </w:rPr>
        <w:t>（1）总体规划、分步实施、结合实际、保护现有投资</w:t>
      </w:r>
    </w:p>
    <w:p w14:paraId="0F7785FA">
      <w:pPr>
        <w:spacing w:line="360" w:lineRule="auto"/>
        <w:ind w:firstLine="480" w:firstLineChars="200"/>
        <w:rPr>
          <w:rFonts w:hint="eastAsia" w:ascii="宋体" w:hAnsi="宋体"/>
          <w:sz w:val="24"/>
        </w:rPr>
      </w:pPr>
      <w:r>
        <w:rPr>
          <w:rFonts w:hint="eastAsia" w:ascii="宋体" w:hAnsi="宋体"/>
          <w:sz w:val="24"/>
        </w:rPr>
        <w:t>医院信息系统建设是一件复杂的工程，它是一个涉及到医院方方面面的、复杂而相互关联的子项目的集合。为了充分体现数字化医院的综合效益，避免独立孤岛建设，应坚持总体规划，分步实施的原则。同时，总体规划也要切合中国的实际情况，并最大化利用医院现有信息系统的建设成果，保护现有投资。</w:t>
      </w:r>
    </w:p>
    <w:p w14:paraId="203629AB">
      <w:pPr>
        <w:spacing w:line="360" w:lineRule="auto"/>
        <w:ind w:firstLine="480" w:firstLineChars="200"/>
        <w:rPr>
          <w:rFonts w:hint="eastAsia" w:ascii="宋体" w:hAnsi="宋体"/>
          <w:sz w:val="24"/>
        </w:rPr>
      </w:pPr>
      <w:r>
        <w:rPr>
          <w:rFonts w:hint="eastAsia" w:ascii="宋体" w:hAnsi="宋体"/>
          <w:sz w:val="24"/>
        </w:rPr>
        <w:t>（</w:t>
      </w:r>
      <w:r>
        <w:rPr>
          <w:rFonts w:ascii="宋体" w:hAnsi="宋体"/>
          <w:sz w:val="24"/>
        </w:rPr>
        <w:t>2</w:t>
      </w:r>
      <w:r>
        <w:rPr>
          <w:rFonts w:hint="eastAsia" w:ascii="宋体" w:hAnsi="宋体"/>
          <w:sz w:val="24"/>
        </w:rPr>
        <w:t>）系统稳定可用性高、数据安全可靠性强</w:t>
      </w:r>
    </w:p>
    <w:p w14:paraId="2787B5F7">
      <w:pPr>
        <w:spacing w:line="360" w:lineRule="auto"/>
        <w:ind w:firstLine="480" w:firstLineChars="200"/>
        <w:rPr>
          <w:rFonts w:hint="eastAsia" w:ascii="宋体" w:hAnsi="宋体"/>
          <w:sz w:val="24"/>
        </w:rPr>
      </w:pPr>
      <w:r>
        <w:rPr>
          <w:rFonts w:hint="eastAsia" w:ascii="宋体" w:hAnsi="宋体"/>
          <w:sz w:val="24"/>
        </w:rPr>
        <w:t>信息系统成为医院管理、运营各方面的支撑环境，要求系统设计与实施充分考虑系统的稳定性，并具有高可用性，要求系统支持7×24连续安全运行，稳定可靠，易于维护。在管理上，要求系统建设多层次的安全体系，保证系统和数据的安全可靠。</w:t>
      </w:r>
    </w:p>
    <w:p w14:paraId="254B656C">
      <w:pPr>
        <w:pStyle w:val="3"/>
        <w:rPr>
          <w:rFonts w:hint="eastAsia" w:ascii="宋体" w:hAnsi="宋体"/>
        </w:rPr>
      </w:pPr>
      <w:r>
        <w:rPr>
          <w:rFonts w:hint="eastAsia" w:ascii="宋体" w:hAnsi="宋体"/>
        </w:rPr>
        <w:t>运维服务要求</w:t>
      </w:r>
    </w:p>
    <w:p w14:paraId="7609BBD7">
      <w:pPr>
        <w:spacing w:line="440" w:lineRule="exact"/>
        <w:rPr>
          <w:rFonts w:hint="eastAsia" w:ascii="宋体" w:hAnsi="宋体"/>
          <w:b/>
          <w:bCs/>
          <w:sz w:val="24"/>
        </w:rPr>
      </w:pPr>
      <w:r>
        <w:rPr>
          <w:rFonts w:hint="eastAsia" w:ascii="宋体" w:hAnsi="宋体"/>
          <w:b/>
          <w:bCs/>
          <w:sz w:val="24"/>
        </w:rPr>
        <w:t>一、维护服务形式要求</w:t>
      </w:r>
    </w:p>
    <w:p w14:paraId="6E78189F">
      <w:pPr>
        <w:spacing w:line="440" w:lineRule="exact"/>
        <w:ind w:firstLine="480" w:firstLineChars="200"/>
        <w:rPr>
          <w:rFonts w:hint="eastAsia" w:ascii="宋体" w:hAnsi="宋体" w:cs="宋体"/>
          <w:sz w:val="24"/>
        </w:rPr>
      </w:pPr>
      <w:r>
        <w:rPr>
          <w:rFonts w:hint="eastAsia" w:ascii="宋体" w:hAnsi="宋体" w:cs="宋体"/>
          <w:sz w:val="24"/>
        </w:rPr>
        <w:t>提供的服务形式要求如下：</w:t>
      </w:r>
    </w:p>
    <w:p w14:paraId="7B09F72C">
      <w:pPr>
        <w:spacing w:line="440" w:lineRule="exact"/>
        <w:ind w:firstLine="480" w:firstLineChars="200"/>
        <w:rPr>
          <w:rFonts w:hint="eastAsia" w:ascii="宋体" w:hAnsi="宋体" w:cs="宋体"/>
          <w:sz w:val="24"/>
        </w:rPr>
      </w:pPr>
      <w:r>
        <w:rPr>
          <w:rFonts w:ascii="宋体" w:hAnsi="宋体" w:cs="宋体"/>
          <w:sz w:val="24"/>
        </w:rPr>
        <w:t>1</w:t>
      </w:r>
      <w:r>
        <w:rPr>
          <w:rFonts w:hint="eastAsia" w:ascii="宋体" w:hAnsi="宋体" w:cs="宋体"/>
          <w:sz w:val="24"/>
        </w:rPr>
        <w:t>.1、在线服务：服务商通过即时通信工具（如QQ、微信、邮件等）为用户提供提交问题、查询问题、解决问题的服务。</w:t>
      </w:r>
    </w:p>
    <w:p w14:paraId="485C597B">
      <w:pPr>
        <w:spacing w:line="440" w:lineRule="exact"/>
        <w:ind w:firstLine="480" w:firstLineChars="200"/>
        <w:rPr>
          <w:rFonts w:hint="eastAsia" w:ascii="宋体" w:hAnsi="宋体" w:cs="宋体"/>
          <w:sz w:val="24"/>
        </w:rPr>
      </w:pPr>
      <w:r>
        <w:rPr>
          <w:rFonts w:ascii="宋体" w:hAnsi="宋体" w:cs="宋体"/>
          <w:sz w:val="24"/>
        </w:rPr>
        <w:t>1</w:t>
      </w:r>
      <w:r>
        <w:rPr>
          <w:rFonts w:hint="eastAsia" w:ascii="宋体" w:hAnsi="宋体" w:cs="宋体"/>
          <w:sz w:val="24"/>
        </w:rPr>
        <w:t>.2、电话服务：服务商通过电话为甲方解决问题的服务。</w:t>
      </w:r>
    </w:p>
    <w:p w14:paraId="19E19F53">
      <w:pPr>
        <w:spacing w:line="440" w:lineRule="exact"/>
        <w:ind w:firstLine="480" w:firstLineChars="200"/>
        <w:rPr>
          <w:rFonts w:hint="eastAsia" w:ascii="宋体" w:hAnsi="宋体" w:cs="宋体"/>
          <w:sz w:val="24"/>
        </w:rPr>
      </w:pPr>
      <w:r>
        <w:rPr>
          <w:rFonts w:ascii="宋体" w:hAnsi="宋体" w:cs="宋体"/>
          <w:sz w:val="24"/>
        </w:rPr>
        <w:t>1</w:t>
      </w:r>
      <w:r>
        <w:rPr>
          <w:rFonts w:hint="eastAsia" w:ascii="宋体" w:hAnsi="宋体" w:cs="宋体"/>
          <w:sz w:val="24"/>
        </w:rPr>
        <w:t>.3、远程服务：</w:t>
      </w:r>
      <w:bookmarkStart w:id="1" w:name="_Hlk201937298"/>
      <w:r>
        <w:rPr>
          <w:rFonts w:hint="eastAsia" w:ascii="宋体" w:hAnsi="宋体" w:cs="宋体"/>
          <w:sz w:val="24"/>
        </w:rPr>
        <w:t>服务商</w:t>
      </w:r>
      <w:bookmarkEnd w:id="1"/>
      <w:r>
        <w:rPr>
          <w:rFonts w:hint="eastAsia" w:ascii="宋体" w:hAnsi="宋体" w:cs="宋体"/>
          <w:sz w:val="24"/>
        </w:rPr>
        <w:t>通过远程连接对甲方的系统进行远程调试并解决问题的服务。</w:t>
      </w:r>
    </w:p>
    <w:p w14:paraId="7FA9EC3F">
      <w:pPr>
        <w:spacing w:line="440" w:lineRule="exact"/>
        <w:ind w:firstLine="480" w:firstLineChars="200"/>
        <w:rPr>
          <w:rFonts w:hint="eastAsia" w:ascii="宋体" w:hAnsi="宋体" w:cs="宋体"/>
          <w:sz w:val="24"/>
        </w:rPr>
      </w:pPr>
      <w:r>
        <w:rPr>
          <w:rFonts w:ascii="宋体" w:hAnsi="宋体" w:cs="宋体"/>
          <w:sz w:val="24"/>
        </w:rPr>
        <w:t>1</w:t>
      </w:r>
      <w:r>
        <w:rPr>
          <w:rFonts w:hint="eastAsia" w:ascii="宋体" w:hAnsi="宋体" w:cs="宋体"/>
          <w:sz w:val="24"/>
        </w:rPr>
        <w:t>.4、现场服务：服务商派遣技术人员到甲方使用现场解决问题，一季度巡检一次，并对系统进行系统保障的服务。</w:t>
      </w:r>
    </w:p>
    <w:p w14:paraId="41CA4B0D">
      <w:pPr>
        <w:spacing w:line="440" w:lineRule="exact"/>
        <w:rPr>
          <w:rFonts w:hint="eastAsia" w:ascii="宋体" w:hAnsi="宋体"/>
          <w:b/>
          <w:bCs/>
          <w:sz w:val="24"/>
        </w:rPr>
      </w:pPr>
      <w:r>
        <w:rPr>
          <w:rFonts w:hint="eastAsia" w:ascii="宋体" w:hAnsi="宋体"/>
          <w:b/>
          <w:bCs/>
          <w:sz w:val="24"/>
        </w:rPr>
        <w:t>二、维护服务内容要求</w:t>
      </w:r>
    </w:p>
    <w:tbl>
      <w:tblPr>
        <w:tblStyle w:val="3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9"/>
        <w:gridCol w:w="3386"/>
        <w:gridCol w:w="1156"/>
        <w:gridCol w:w="728"/>
        <w:gridCol w:w="728"/>
        <w:gridCol w:w="665"/>
      </w:tblGrid>
      <w:tr w14:paraId="29FF4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pct"/>
            <w:vMerge w:val="restart"/>
            <w:vAlign w:val="center"/>
          </w:tcPr>
          <w:p w14:paraId="01E45978">
            <w:pPr>
              <w:pStyle w:val="13"/>
              <w:ind w:firstLine="0"/>
              <w:rPr>
                <w:rFonts w:hint="eastAsia" w:eastAsia="宋体"/>
              </w:rPr>
            </w:pPr>
            <w:r>
              <w:rPr>
                <w:rFonts w:hint="eastAsia" w:eastAsia="宋体"/>
              </w:rPr>
              <w:t>服务项目</w:t>
            </w:r>
          </w:p>
        </w:tc>
        <w:tc>
          <w:tcPr>
            <w:tcW w:w="1987" w:type="pct"/>
            <w:vMerge w:val="restart"/>
            <w:vAlign w:val="center"/>
          </w:tcPr>
          <w:p w14:paraId="30490844">
            <w:pPr>
              <w:pStyle w:val="13"/>
              <w:ind w:firstLine="0"/>
              <w:rPr>
                <w:rFonts w:hint="eastAsia" w:eastAsia="宋体"/>
              </w:rPr>
            </w:pPr>
            <w:r>
              <w:rPr>
                <w:rFonts w:hint="eastAsia" w:eastAsia="宋体"/>
              </w:rPr>
              <w:t>服务内容</w:t>
            </w:r>
          </w:p>
        </w:tc>
        <w:tc>
          <w:tcPr>
            <w:tcW w:w="1921" w:type="pct"/>
            <w:gridSpan w:val="4"/>
            <w:vAlign w:val="center"/>
          </w:tcPr>
          <w:p w14:paraId="7CCEF0F8">
            <w:pPr>
              <w:pStyle w:val="13"/>
              <w:ind w:firstLine="0"/>
              <w:rPr>
                <w:rFonts w:hint="eastAsia" w:eastAsia="宋体"/>
              </w:rPr>
            </w:pPr>
            <w:r>
              <w:rPr>
                <w:rFonts w:hint="eastAsia" w:eastAsia="宋体"/>
              </w:rPr>
              <w:t>服务方式（“-”表示不以该方式提供）</w:t>
            </w:r>
          </w:p>
        </w:tc>
      </w:tr>
      <w:tr w14:paraId="34571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pct"/>
            <w:vMerge w:val="continue"/>
            <w:vAlign w:val="center"/>
          </w:tcPr>
          <w:p w14:paraId="41C2639B">
            <w:pPr>
              <w:pStyle w:val="13"/>
              <w:ind w:firstLine="0"/>
              <w:rPr>
                <w:rFonts w:hint="eastAsia" w:eastAsia="宋体"/>
              </w:rPr>
            </w:pPr>
          </w:p>
        </w:tc>
        <w:tc>
          <w:tcPr>
            <w:tcW w:w="1987" w:type="pct"/>
            <w:vMerge w:val="continue"/>
            <w:vAlign w:val="center"/>
          </w:tcPr>
          <w:p w14:paraId="5973F87D">
            <w:pPr>
              <w:pStyle w:val="13"/>
              <w:ind w:firstLine="0"/>
              <w:rPr>
                <w:rFonts w:hint="eastAsia" w:eastAsia="宋体"/>
              </w:rPr>
            </w:pPr>
          </w:p>
        </w:tc>
        <w:tc>
          <w:tcPr>
            <w:tcW w:w="678" w:type="pct"/>
            <w:vAlign w:val="center"/>
          </w:tcPr>
          <w:p w14:paraId="5110C2AE">
            <w:pPr>
              <w:pStyle w:val="13"/>
              <w:ind w:firstLine="0"/>
              <w:rPr>
                <w:rFonts w:hint="eastAsia" w:eastAsia="宋体"/>
              </w:rPr>
            </w:pPr>
            <w:r>
              <w:rPr>
                <w:rFonts w:hint="eastAsia" w:eastAsia="宋体"/>
              </w:rPr>
              <w:t>电话/在线服务</w:t>
            </w:r>
          </w:p>
        </w:tc>
        <w:tc>
          <w:tcPr>
            <w:tcW w:w="427" w:type="pct"/>
            <w:vAlign w:val="center"/>
          </w:tcPr>
          <w:p w14:paraId="0B095CF0">
            <w:pPr>
              <w:pStyle w:val="13"/>
              <w:ind w:firstLine="0"/>
              <w:rPr>
                <w:rFonts w:hint="eastAsia" w:eastAsia="宋体"/>
              </w:rPr>
            </w:pPr>
            <w:r>
              <w:rPr>
                <w:rFonts w:hint="eastAsia" w:eastAsia="宋体"/>
              </w:rPr>
              <w:t>远程服务</w:t>
            </w:r>
          </w:p>
        </w:tc>
        <w:tc>
          <w:tcPr>
            <w:tcW w:w="427" w:type="pct"/>
            <w:vAlign w:val="center"/>
          </w:tcPr>
          <w:p w14:paraId="013F20DC">
            <w:pPr>
              <w:pStyle w:val="13"/>
              <w:ind w:firstLine="0"/>
              <w:rPr>
                <w:rFonts w:hint="eastAsia" w:eastAsia="宋体"/>
              </w:rPr>
            </w:pPr>
            <w:r>
              <w:rPr>
                <w:rFonts w:hint="eastAsia" w:eastAsia="宋体"/>
              </w:rPr>
              <w:t>现场服务</w:t>
            </w:r>
          </w:p>
        </w:tc>
        <w:tc>
          <w:tcPr>
            <w:tcW w:w="390" w:type="pct"/>
            <w:vAlign w:val="center"/>
          </w:tcPr>
          <w:p w14:paraId="6DDC37D7">
            <w:pPr>
              <w:pStyle w:val="13"/>
              <w:ind w:firstLine="0"/>
              <w:rPr>
                <w:rFonts w:hint="eastAsia" w:eastAsia="宋体"/>
              </w:rPr>
            </w:pPr>
            <w:r>
              <w:rPr>
                <w:rFonts w:hint="eastAsia" w:eastAsia="宋体"/>
              </w:rPr>
              <w:t>备注</w:t>
            </w:r>
          </w:p>
        </w:tc>
      </w:tr>
      <w:tr w14:paraId="24844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pct"/>
            <w:vAlign w:val="center"/>
          </w:tcPr>
          <w:p w14:paraId="0CC6241D">
            <w:pPr>
              <w:pStyle w:val="13"/>
              <w:ind w:firstLine="0"/>
              <w:rPr>
                <w:rFonts w:hint="eastAsia" w:eastAsia="宋体"/>
              </w:rPr>
            </w:pPr>
            <w:r>
              <w:rPr>
                <w:rFonts w:hint="eastAsia" w:eastAsia="宋体"/>
              </w:rPr>
              <w:t>在线支持</w:t>
            </w:r>
          </w:p>
        </w:tc>
        <w:tc>
          <w:tcPr>
            <w:tcW w:w="1987" w:type="pct"/>
            <w:vAlign w:val="center"/>
          </w:tcPr>
          <w:p w14:paraId="28642BA0">
            <w:pPr>
              <w:pStyle w:val="13"/>
              <w:ind w:firstLine="0"/>
              <w:rPr>
                <w:rFonts w:hint="eastAsia" w:eastAsia="宋体"/>
              </w:rPr>
            </w:pPr>
            <w:r>
              <w:rPr>
                <w:rFonts w:hint="eastAsia" w:eastAsia="宋体"/>
              </w:rPr>
              <w:t>在线QQ，微信，邮件技术支持</w:t>
            </w:r>
          </w:p>
        </w:tc>
        <w:tc>
          <w:tcPr>
            <w:tcW w:w="678" w:type="pct"/>
            <w:vAlign w:val="center"/>
          </w:tcPr>
          <w:p w14:paraId="25EA70B8">
            <w:pPr>
              <w:pStyle w:val="13"/>
              <w:ind w:firstLine="0"/>
              <w:rPr>
                <w:rFonts w:hint="eastAsia" w:eastAsia="宋体"/>
              </w:rPr>
            </w:pPr>
            <w:r>
              <w:rPr>
                <w:rFonts w:hint="eastAsia" w:eastAsia="宋体"/>
              </w:rPr>
              <w:t>√</w:t>
            </w:r>
          </w:p>
        </w:tc>
        <w:tc>
          <w:tcPr>
            <w:tcW w:w="427" w:type="pct"/>
            <w:vAlign w:val="center"/>
          </w:tcPr>
          <w:p w14:paraId="2DF30349">
            <w:pPr>
              <w:pStyle w:val="13"/>
              <w:ind w:firstLine="0"/>
              <w:rPr>
                <w:rFonts w:hint="eastAsia" w:eastAsia="宋体"/>
              </w:rPr>
            </w:pPr>
            <w:r>
              <w:rPr>
                <w:rFonts w:hint="eastAsia" w:eastAsia="宋体"/>
              </w:rPr>
              <w:t>√</w:t>
            </w:r>
          </w:p>
        </w:tc>
        <w:tc>
          <w:tcPr>
            <w:tcW w:w="427" w:type="pct"/>
            <w:vAlign w:val="center"/>
          </w:tcPr>
          <w:p w14:paraId="5ED1C316">
            <w:pPr>
              <w:pStyle w:val="13"/>
              <w:ind w:firstLine="0"/>
              <w:rPr>
                <w:rFonts w:hint="eastAsia" w:eastAsia="宋体"/>
              </w:rPr>
            </w:pPr>
            <w:r>
              <w:rPr>
                <w:rFonts w:hint="eastAsia" w:eastAsia="宋体"/>
              </w:rPr>
              <w:t>√</w:t>
            </w:r>
          </w:p>
        </w:tc>
        <w:tc>
          <w:tcPr>
            <w:tcW w:w="390" w:type="pct"/>
            <w:vAlign w:val="center"/>
          </w:tcPr>
          <w:p w14:paraId="30360C58">
            <w:pPr>
              <w:pStyle w:val="13"/>
              <w:ind w:firstLine="0"/>
              <w:rPr>
                <w:rFonts w:hint="eastAsia" w:eastAsia="宋体"/>
              </w:rPr>
            </w:pPr>
          </w:p>
        </w:tc>
      </w:tr>
      <w:tr w14:paraId="294DC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pct"/>
            <w:vAlign w:val="center"/>
          </w:tcPr>
          <w:p w14:paraId="02BBF07C">
            <w:pPr>
              <w:pStyle w:val="13"/>
              <w:ind w:firstLine="0"/>
              <w:rPr>
                <w:rFonts w:hint="eastAsia" w:eastAsia="宋体"/>
              </w:rPr>
            </w:pPr>
            <w:r>
              <w:rPr>
                <w:rFonts w:hint="eastAsia" w:eastAsia="宋体"/>
              </w:rPr>
              <w:t>远程维护</w:t>
            </w:r>
          </w:p>
        </w:tc>
        <w:tc>
          <w:tcPr>
            <w:tcW w:w="1987" w:type="pct"/>
            <w:vAlign w:val="center"/>
          </w:tcPr>
          <w:p w14:paraId="7F056DBB">
            <w:pPr>
              <w:pStyle w:val="13"/>
              <w:ind w:firstLine="0"/>
              <w:rPr>
                <w:rFonts w:hint="eastAsia" w:eastAsia="宋体"/>
              </w:rPr>
            </w:pPr>
            <w:r>
              <w:rPr>
                <w:rFonts w:hint="eastAsia" w:eastAsia="宋体"/>
              </w:rPr>
              <w:t>在线远程技术维护</w:t>
            </w:r>
          </w:p>
        </w:tc>
        <w:tc>
          <w:tcPr>
            <w:tcW w:w="678" w:type="pct"/>
            <w:vAlign w:val="center"/>
          </w:tcPr>
          <w:p w14:paraId="0E4F90FB">
            <w:pPr>
              <w:pStyle w:val="13"/>
              <w:ind w:firstLine="0"/>
              <w:rPr>
                <w:rFonts w:hint="eastAsia" w:eastAsia="宋体"/>
              </w:rPr>
            </w:pPr>
            <w:r>
              <w:rPr>
                <w:rFonts w:hint="eastAsia" w:eastAsia="宋体"/>
              </w:rPr>
              <w:t>√</w:t>
            </w:r>
          </w:p>
        </w:tc>
        <w:tc>
          <w:tcPr>
            <w:tcW w:w="427" w:type="pct"/>
            <w:vAlign w:val="center"/>
          </w:tcPr>
          <w:p w14:paraId="1D79A2E9">
            <w:pPr>
              <w:pStyle w:val="13"/>
              <w:ind w:firstLine="0"/>
              <w:rPr>
                <w:rFonts w:hint="eastAsia" w:eastAsia="宋体"/>
              </w:rPr>
            </w:pPr>
            <w:r>
              <w:rPr>
                <w:rFonts w:hint="eastAsia" w:eastAsia="宋体"/>
              </w:rPr>
              <w:t>√</w:t>
            </w:r>
          </w:p>
        </w:tc>
        <w:tc>
          <w:tcPr>
            <w:tcW w:w="427" w:type="pct"/>
            <w:vAlign w:val="center"/>
          </w:tcPr>
          <w:p w14:paraId="5E6B812F">
            <w:pPr>
              <w:pStyle w:val="13"/>
              <w:ind w:firstLine="0"/>
              <w:rPr>
                <w:rFonts w:hint="eastAsia" w:eastAsia="宋体"/>
              </w:rPr>
            </w:pPr>
            <w:r>
              <w:rPr>
                <w:rFonts w:hint="eastAsia" w:eastAsia="宋体"/>
              </w:rPr>
              <w:t>√</w:t>
            </w:r>
          </w:p>
        </w:tc>
        <w:tc>
          <w:tcPr>
            <w:tcW w:w="390" w:type="pct"/>
            <w:vAlign w:val="center"/>
          </w:tcPr>
          <w:p w14:paraId="5D47DF49">
            <w:pPr>
              <w:pStyle w:val="13"/>
              <w:ind w:firstLine="0"/>
              <w:rPr>
                <w:rFonts w:hint="eastAsia" w:eastAsia="宋体"/>
              </w:rPr>
            </w:pPr>
          </w:p>
        </w:tc>
      </w:tr>
      <w:tr w14:paraId="0EF2B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pct"/>
            <w:vAlign w:val="center"/>
          </w:tcPr>
          <w:p w14:paraId="28BDB4BE">
            <w:pPr>
              <w:pStyle w:val="13"/>
              <w:ind w:firstLine="0"/>
              <w:rPr>
                <w:rFonts w:hint="eastAsia" w:eastAsia="宋体"/>
              </w:rPr>
            </w:pPr>
            <w:r>
              <w:rPr>
                <w:rFonts w:hint="eastAsia" w:eastAsia="宋体"/>
              </w:rPr>
              <w:t>电话支持</w:t>
            </w:r>
          </w:p>
        </w:tc>
        <w:tc>
          <w:tcPr>
            <w:tcW w:w="1987" w:type="pct"/>
            <w:vAlign w:val="center"/>
          </w:tcPr>
          <w:p w14:paraId="10CBA4A8">
            <w:pPr>
              <w:pStyle w:val="13"/>
              <w:ind w:firstLine="0"/>
              <w:rPr>
                <w:rFonts w:hint="eastAsia" w:eastAsia="宋体"/>
              </w:rPr>
            </w:pPr>
            <w:r>
              <w:rPr>
                <w:rFonts w:hint="eastAsia" w:eastAsia="宋体"/>
              </w:rPr>
              <w:t>电话支持</w:t>
            </w:r>
          </w:p>
        </w:tc>
        <w:tc>
          <w:tcPr>
            <w:tcW w:w="678" w:type="pct"/>
            <w:vAlign w:val="center"/>
          </w:tcPr>
          <w:p w14:paraId="6F788D61">
            <w:pPr>
              <w:pStyle w:val="13"/>
              <w:ind w:firstLine="0"/>
              <w:rPr>
                <w:rFonts w:hint="eastAsia" w:eastAsia="宋体"/>
              </w:rPr>
            </w:pPr>
            <w:r>
              <w:rPr>
                <w:rFonts w:hint="eastAsia" w:eastAsia="宋体"/>
              </w:rPr>
              <w:t>√</w:t>
            </w:r>
          </w:p>
        </w:tc>
        <w:tc>
          <w:tcPr>
            <w:tcW w:w="427" w:type="pct"/>
            <w:vAlign w:val="center"/>
          </w:tcPr>
          <w:p w14:paraId="7ED4C5F5">
            <w:pPr>
              <w:pStyle w:val="13"/>
              <w:ind w:firstLine="0"/>
              <w:rPr>
                <w:rFonts w:hint="eastAsia" w:eastAsia="宋体"/>
              </w:rPr>
            </w:pPr>
            <w:r>
              <w:rPr>
                <w:rFonts w:hint="eastAsia" w:eastAsia="宋体"/>
              </w:rPr>
              <w:t>√</w:t>
            </w:r>
          </w:p>
        </w:tc>
        <w:tc>
          <w:tcPr>
            <w:tcW w:w="427" w:type="pct"/>
            <w:vAlign w:val="center"/>
          </w:tcPr>
          <w:p w14:paraId="43BB54CB">
            <w:pPr>
              <w:pStyle w:val="13"/>
              <w:ind w:firstLine="0"/>
              <w:rPr>
                <w:rFonts w:hint="eastAsia" w:eastAsia="宋体"/>
              </w:rPr>
            </w:pPr>
            <w:r>
              <w:rPr>
                <w:rFonts w:hint="eastAsia" w:eastAsia="宋体"/>
              </w:rPr>
              <w:t>√</w:t>
            </w:r>
          </w:p>
        </w:tc>
        <w:tc>
          <w:tcPr>
            <w:tcW w:w="390" w:type="pct"/>
            <w:vAlign w:val="center"/>
          </w:tcPr>
          <w:p w14:paraId="04B0D547">
            <w:pPr>
              <w:pStyle w:val="13"/>
              <w:ind w:firstLine="0"/>
              <w:rPr>
                <w:rFonts w:hint="eastAsia" w:eastAsia="宋体"/>
              </w:rPr>
            </w:pPr>
          </w:p>
        </w:tc>
      </w:tr>
      <w:tr w14:paraId="23122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pct"/>
            <w:vAlign w:val="center"/>
          </w:tcPr>
          <w:p w14:paraId="11491898">
            <w:pPr>
              <w:pStyle w:val="13"/>
              <w:ind w:firstLine="0"/>
              <w:rPr>
                <w:rFonts w:hint="eastAsia" w:eastAsia="宋体"/>
              </w:rPr>
            </w:pPr>
            <w:r>
              <w:rPr>
                <w:rFonts w:hint="eastAsia" w:eastAsia="宋体"/>
              </w:rPr>
              <w:t>系统故障诊断</w:t>
            </w:r>
          </w:p>
        </w:tc>
        <w:tc>
          <w:tcPr>
            <w:tcW w:w="1987" w:type="pct"/>
            <w:vAlign w:val="center"/>
          </w:tcPr>
          <w:p w14:paraId="3C413B29">
            <w:pPr>
              <w:pStyle w:val="13"/>
              <w:ind w:firstLine="0"/>
              <w:rPr>
                <w:rFonts w:hint="eastAsia" w:eastAsia="宋体"/>
              </w:rPr>
            </w:pPr>
            <w:r>
              <w:rPr>
                <w:rFonts w:hint="eastAsia" w:eastAsia="宋体"/>
              </w:rPr>
              <w:t>诊断系统故障原因，并提出排除故障措施</w:t>
            </w:r>
          </w:p>
        </w:tc>
        <w:tc>
          <w:tcPr>
            <w:tcW w:w="678" w:type="pct"/>
            <w:vAlign w:val="center"/>
          </w:tcPr>
          <w:p w14:paraId="2D8779B9">
            <w:pPr>
              <w:pStyle w:val="13"/>
              <w:ind w:firstLine="0"/>
              <w:rPr>
                <w:rFonts w:hint="eastAsia" w:eastAsia="宋体"/>
              </w:rPr>
            </w:pPr>
            <w:r>
              <w:rPr>
                <w:rFonts w:hint="eastAsia" w:eastAsia="宋体"/>
              </w:rPr>
              <w:t>√</w:t>
            </w:r>
          </w:p>
        </w:tc>
        <w:tc>
          <w:tcPr>
            <w:tcW w:w="427" w:type="pct"/>
            <w:vAlign w:val="center"/>
          </w:tcPr>
          <w:p w14:paraId="41558247">
            <w:pPr>
              <w:pStyle w:val="13"/>
              <w:ind w:firstLine="0"/>
              <w:rPr>
                <w:rFonts w:hint="eastAsia" w:eastAsia="宋体"/>
              </w:rPr>
            </w:pPr>
            <w:r>
              <w:rPr>
                <w:rFonts w:hint="eastAsia" w:eastAsia="宋体"/>
              </w:rPr>
              <w:t>√</w:t>
            </w:r>
          </w:p>
        </w:tc>
        <w:tc>
          <w:tcPr>
            <w:tcW w:w="427" w:type="pct"/>
            <w:vAlign w:val="center"/>
          </w:tcPr>
          <w:p w14:paraId="0873AFFE">
            <w:pPr>
              <w:pStyle w:val="13"/>
              <w:ind w:firstLine="0"/>
              <w:rPr>
                <w:rFonts w:hint="eastAsia" w:eastAsia="宋体"/>
              </w:rPr>
            </w:pPr>
            <w:r>
              <w:rPr>
                <w:rFonts w:hint="eastAsia" w:eastAsia="宋体"/>
              </w:rPr>
              <w:t>√</w:t>
            </w:r>
          </w:p>
        </w:tc>
        <w:tc>
          <w:tcPr>
            <w:tcW w:w="390" w:type="pct"/>
            <w:vAlign w:val="center"/>
          </w:tcPr>
          <w:p w14:paraId="593360B7">
            <w:pPr>
              <w:pStyle w:val="13"/>
              <w:ind w:firstLine="0"/>
              <w:rPr>
                <w:rFonts w:hint="eastAsia" w:eastAsia="宋体"/>
              </w:rPr>
            </w:pPr>
          </w:p>
        </w:tc>
      </w:tr>
      <w:tr w14:paraId="698F7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pct"/>
            <w:vAlign w:val="center"/>
          </w:tcPr>
          <w:p w14:paraId="0A046D16">
            <w:pPr>
              <w:pStyle w:val="13"/>
              <w:ind w:firstLine="0"/>
              <w:rPr>
                <w:rFonts w:hint="eastAsia" w:eastAsia="宋体"/>
              </w:rPr>
            </w:pPr>
            <w:r>
              <w:rPr>
                <w:rFonts w:hint="eastAsia" w:eastAsia="宋体"/>
              </w:rPr>
              <w:t>系统使用培训</w:t>
            </w:r>
          </w:p>
        </w:tc>
        <w:tc>
          <w:tcPr>
            <w:tcW w:w="1987" w:type="pct"/>
            <w:vAlign w:val="center"/>
          </w:tcPr>
          <w:p w14:paraId="66D99851">
            <w:pPr>
              <w:pStyle w:val="13"/>
              <w:ind w:firstLine="0"/>
              <w:rPr>
                <w:rFonts w:hint="eastAsia" w:eastAsia="宋体"/>
              </w:rPr>
            </w:pPr>
            <w:r>
              <w:rPr>
                <w:rFonts w:hint="eastAsia" w:eastAsia="宋体"/>
              </w:rPr>
              <w:t>指导临床用户使用系统，提高用户的系统应用能力和工作效率</w:t>
            </w:r>
          </w:p>
        </w:tc>
        <w:tc>
          <w:tcPr>
            <w:tcW w:w="678" w:type="pct"/>
            <w:vAlign w:val="center"/>
          </w:tcPr>
          <w:p w14:paraId="44B54586">
            <w:pPr>
              <w:pStyle w:val="13"/>
              <w:ind w:firstLine="0"/>
              <w:rPr>
                <w:rFonts w:hint="eastAsia" w:eastAsia="宋体"/>
              </w:rPr>
            </w:pPr>
            <w:r>
              <w:rPr>
                <w:rFonts w:hint="eastAsia" w:eastAsia="宋体"/>
              </w:rPr>
              <w:t>√</w:t>
            </w:r>
          </w:p>
        </w:tc>
        <w:tc>
          <w:tcPr>
            <w:tcW w:w="427" w:type="pct"/>
            <w:vAlign w:val="center"/>
          </w:tcPr>
          <w:p w14:paraId="7939074F">
            <w:pPr>
              <w:pStyle w:val="13"/>
              <w:ind w:firstLine="0"/>
              <w:rPr>
                <w:rFonts w:hint="eastAsia" w:eastAsia="宋体"/>
              </w:rPr>
            </w:pPr>
            <w:r>
              <w:rPr>
                <w:rFonts w:hint="eastAsia" w:eastAsia="宋体"/>
              </w:rPr>
              <w:t>√</w:t>
            </w:r>
          </w:p>
        </w:tc>
        <w:tc>
          <w:tcPr>
            <w:tcW w:w="427" w:type="pct"/>
            <w:vAlign w:val="center"/>
          </w:tcPr>
          <w:p w14:paraId="1BDA558A">
            <w:pPr>
              <w:pStyle w:val="13"/>
              <w:ind w:firstLine="0"/>
              <w:rPr>
                <w:rFonts w:hint="eastAsia" w:eastAsia="宋体"/>
              </w:rPr>
            </w:pPr>
            <w:r>
              <w:rPr>
                <w:rFonts w:hint="eastAsia" w:eastAsia="宋体"/>
              </w:rPr>
              <w:t>√</w:t>
            </w:r>
          </w:p>
        </w:tc>
        <w:tc>
          <w:tcPr>
            <w:tcW w:w="390" w:type="pct"/>
            <w:vAlign w:val="center"/>
          </w:tcPr>
          <w:p w14:paraId="22106215">
            <w:pPr>
              <w:pStyle w:val="13"/>
              <w:ind w:firstLine="0"/>
              <w:rPr>
                <w:rFonts w:hint="eastAsia" w:eastAsia="宋体"/>
              </w:rPr>
            </w:pPr>
          </w:p>
        </w:tc>
      </w:tr>
      <w:tr w14:paraId="171D5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pct"/>
            <w:vAlign w:val="center"/>
          </w:tcPr>
          <w:p w14:paraId="3FAFBF70">
            <w:pPr>
              <w:pStyle w:val="13"/>
              <w:ind w:firstLine="0"/>
              <w:rPr>
                <w:rFonts w:hint="eastAsia" w:eastAsia="宋体"/>
              </w:rPr>
            </w:pPr>
            <w:r>
              <w:rPr>
                <w:rFonts w:hint="eastAsia" w:eastAsia="宋体"/>
              </w:rPr>
              <w:t>系统维护培训</w:t>
            </w:r>
          </w:p>
        </w:tc>
        <w:tc>
          <w:tcPr>
            <w:tcW w:w="1987" w:type="pct"/>
            <w:vAlign w:val="center"/>
          </w:tcPr>
          <w:p w14:paraId="544FFDCF">
            <w:pPr>
              <w:pStyle w:val="13"/>
              <w:ind w:firstLine="0"/>
              <w:rPr>
                <w:rFonts w:hint="eastAsia" w:eastAsia="宋体"/>
              </w:rPr>
            </w:pPr>
            <w:r>
              <w:rPr>
                <w:rFonts w:hint="eastAsia" w:eastAsia="宋体"/>
              </w:rPr>
              <w:t>指导信息科进行系统日常维护</w:t>
            </w:r>
          </w:p>
        </w:tc>
        <w:tc>
          <w:tcPr>
            <w:tcW w:w="678" w:type="pct"/>
            <w:vAlign w:val="center"/>
          </w:tcPr>
          <w:p w14:paraId="1BC8CB0A">
            <w:pPr>
              <w:spacing w:line="360" w:lineRule="auto"/>
              <w:rPr>
                <w:rFonts w:hint="eastAsia" w:ascii="宋体" w:hAnsi="宋体"/>
                <w:sz w:val="24"/>
              </w:rPr>
            </w:pPr>
            <w:r>
              <w:rPr>
                <w:rFonts w:hint="eastAsia" w:ascii="宋体" w:hAnsi="宋体"/>
                <w:sz w:val="24"/>
              </w:rPr>
              <w:t>√</w:t>
            </w:r>
          </w:p>
        </w:tc>
        <w:tc>
          <w:tcPr>
            <w:tcW w:w="427" w:type="pct"/>
            <w:vAlign w:val="center"/>
          </w:tcPr>
          <w:p w14:paraId="0121F423">
            <w:pPr>
              <w:spacing w:line="360" w:lineRule="auto"/>
              <w:rPr>
                <w:rFonts w:hint="eastAsia" w:ascii="宋体" w:hAnsi="宋体"/>
                <w:sz w:val="24"/>
              </w:rPr>
            </w:pPr>
            <w:r>
              <w:rPr>
                <w:rFonts w:hint="eastAsia" w:ascii="宋体" w:hAnsi="宋体"/>
                <w:sz w:val="24"/>
              </w:rPr>
              <w:t>√</w:t>
            </w:r>
          </w:p>
        </w:tc>
        <w:tc>
          <w:tcPr>
            <w:tcW w:w="427" w:type="pct"/>
            <w:vAlign w:val="center"/>
          </w:tcPr>
          <w:p w14:paraId="0E9F8A5B">
            <w:pPr>
              <w:spacing w:line="360" w:lineRule="auto"/>
              <w:rPr>
                <w:rFonts w:hint="eastAsia" w:ascii="宋体" w:hAnsi="宋体"/>
                <w:sz w:val="24"/>
              </w:rPr>
            </w:pPr>
            <w:r>
              <w:rPr>
                <w:rFonts w:hint="eastAsia" w:ascii="宋体" w:hAnsi="宋体"/>
                <w:sz w:val="24"/>
              </w:rPr>
              <w:t>√</w:t>
            </w:r>
          </w:p>
        </w:tc>
        <w:tc>
          <w:tcPr>
            <w:tcW w:w="390" w:type="pct"/>
            <w:vAlign w:val="center"/>
          </w:tcPr>
          <w:p w14:paraId="198B7BE9">
            <w:pPr>
              <w:pStyle w:val="13"/>
              <w:ind w:firstLine="0"/>
              <w:rPr>
                <w:rFonts w:hint="eastAsia" w:eastAsia="宋体"/>
              </w:rPr>
            </w:pPr>
          </w:p>
        </w:tc>
      </w:tr>
      <w:tr w14:paraId="38A12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pct"/>
            <w:vAlign w:val="center"/>
          </w:tcPr>
          <w:p w14:paraId="5BA42EAB">
            <w:pPr>
              <w:pStyle w:val="13"/>
              <w:ind w:firstLine="0"/>
              <w:rPr>
                <w:rFonts w:hint="eastAsia" w:eastAsia="宋体"/>
              </w:rPr>
            </w:pPr>
            <w:r>
              <w:rPr>
                <w:rFonts w:hint="eastAsia" w:eastAsia="宋体"/>
              </w:rPr>
              <w:t>系统软件安装</w:t>
            </w:r>
          </w:p>
        </w:tc>
        <w:tc>
          <w:tcPr>
            <w:tcW w:w="1987" w:type="pct"/>
            <w:vAlign w:val="center"/>
          </w:tcPr>
          <w:p w14:paraId="449F359E">
            <w:pPr>
              <w:pStyle w:val="13"/>
              <w:ind w:firstLine="0"/>
              <w:rPr>
                <w:rFonts w:hint="eastAsia" w:eastAsia="宋体"/>
              </w:rPr>
            </w:pPr>
            <w:r>
              <w:rPr>
                <w:rFonts w:hint="eastAsia" w:eastAsia="宋体"/>
              </w:rPr>
              <w:t>为客户安装有效授权的客户端软件</w:t>
            </w:r>
          </w:p>
        </w:tc>
        <w:tc>
          <w:tcPr>
            <w:tcW w:w="678" w:type="pct"/>
            <w:vAlign w:val="center"/>
          </w:tcPr>
          <w:p w14:paraId="2AD8C850">
            <w:pPr>
              <w:spacing w:line="360" w:lineRule="auto"/>
              <w:rPr>
                <w:rFonts w:hint="eastAsia" w:ascii="宋体" w:hAnsi="宋体"/>
                <w:b/>
                <w:sz w:val="24"/>
              </w:rPr>
            </w:pPr>
            <w:r>
              <w:rPr>
                <w:rFonts w:hint="eastAsia" w:ascii="宋体" w:hAnsi="宋体"/>
                <w:sz w:val="24"/>
              </w:rPr>
              <w:t>√</w:t>
            </w:r>
          </w:p>
        </w:tc>
        <w:tc>
          <w:tcPr>
            <w:tcW w:w="427" w:type="pct"/>
            <w:vAlign w:val="center"/>
          </w:tcPr>
          <w:p w14:paraId="59897DB4">
            <w:pPr>
              <w:spacing w:line="360" w:lineRule="auto"/>
              <w:rPr>
                <w:rFonts w:hint="eastAsia" w:ascii="宋体" w:hAnsi="宋体"/>
                <w:sz w:val="24"/>
              </w:rPr>
            </w:pPr>
            <w:r>
              <w:rPr>
                <w:rFonts w:hint="eastAsia" w:ascii="宋体" w:hAnsi="宋体"/>
                <w:sz w:val="24"/>
              </w:rPr>
              <w:t>√</w:t>
            </w:r>
          </w:p>
        </w:tc>
        <w:tc>
          <w:tcPr>
            <w:tcW w:w="427" w:type="pct"/>
            <w:vAlign w:val="center"/>
          </w:tcPr>
          <w:p w14:paraId="0AA837AA">
            <w:pPr>
              <w:spacing w:line="360" w:lineRule="auto"/>
              <w:rPr>
                <w:rFonts w:hint="eastAsia" w:ascii="宋体" w:hAnsi="宋体"/>
                <w:sz w:val="24"/>
              </w:rPr>
            </w:pPr>
            <w:r>
              <w:rPr>
                <w:rFonts w:hint="eastAsia" w:ascii="宋体" w:hAnsi="宋体"/>
                <w:sz w:val="24"/>
              </w:rPr>
              <w:t>√</w:t>
            </w:r>
          </w:p>
        </w:tc>
        <w:tc>
          <w:tcPr>
            <w:tcW w:w="390" w:type="pct"/>
            <w:vAlign w:val="center"/>
          </w:tcPr>
          <w:p w14:paraId="726C1CFE">
            <w:pPr>
              <w:pStyle w:val="13"/>
              <w:ind w:firstLine="0"/>
              <w:rPr>
                <w:rFonts w:hint="eastAsia" w:eastAsia="宋体"/>
              </w:rPr>
            </w:pPr>
          </w:p>
        </w:tc>
      </w:tr>
      <w:tr w14:paraId="20700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pct"/>
            <w:vAlign w:val="center"/>
          </w:tcPr>
          <w:p w14:paraId="19F66463">
            <w:pPr>
              <w:pStyle w:val="13"/>
              <w:ind w:firstLine="0"/>
              <w:rPr>
                <w:rFonts w:hint="eastAsia" w:eastAsia="宋体"/>
              </w:rPr>
            </w:pPr>
            <w:r>
              <w:rPr>
                <w:rFonts w:hint="eastAsia" w:eastAsia="宋体"/>
              </w:rPr>
              <w:t>数据修正</w:t>
            </w:r>
          </w:p>
        </w:tc>
        <w:tc>
          <w:tcPr>
            <w:tcW w:w="1987" w:type="pct"/>
            <w:vAlign w:val="center"/>
          </w:tcPr>
          <w:p w14:paraId="1C75E65C">
            <w:pPr>
              <w:pStyle w:val="13"/>
              <w:ind w:firstLine="0"/>
              <w:rPr>
                <w:rFonts w:hint="eastAsia" w:eastAsia="宋体"/>
              </w:rPr>
            </w:pPr>
            <w:r>
              <w:rPr>
                <w:rFonts w:hint="eastAsia" w:eastAsia="宋体"/>
              </w:rPr>
              <w:t>查找系统中出错的数据，并进行修正。数据的错误常见于操作失误，死机、断电等意外造成的数据错误。</w:t>
            </w:r>
          </w:p>
        </w:tc>
        <w:tc>
          <w:tcPr>
            <w:tcW w:w="678" w:type="pct"/>
            <w:vAlign w:val="center"/>
          </w:tcPr>
          <w:p w14:paraId="72131A55">
            <w:pPr>
              <w:pStyle w:val="13"/>
              <w:ind w:firstLine="0"/>
              <w:rPr>
                <w:rFonts w:hint="eastAsia" w:eastAsia="宋体"/>
              </w:rPr>
            </w:pPr>
            <w:r>
              <w:rPr>
                <w:rFonts w:hint="eastAsia" w:eastAsia="宋体"/>
              </w:rPr>
              <w:t>√</w:t>
            </w:r>
          </w:p>
        </w:tc>
        <w:tc>
          <w:tcPr>
            <w:tcW w:w="427" w:type="pct"/>
            <w:vAlign w:val="center"/>
          </w:tcPr>
          <w:p w14:paraId="61E61095">
            <w:pPr>
              <w:spacing w:line="360" w:lineRule="auto"/>
              <w:rPr>
                <w:rFonts w:hint="eastAsia" w:ascii="宋体" w:hAnsi="宋体"/>
                <w:sz w:val="24"/>
              </w:rPr>
            </w:pPr>
            <w:r>
              <w:rPr>
                <w:rFonts w:hint="eastAsia" w:ascii="宋体" w:hAnsi="宋体"/>
                <w:sz w:val="24"/>
              </w:rPr>
              <w:t>√</w:t>
            </w:r>
          </w:p>
        </w:tc>
        <w:tc>
          <w:tcPr>
            <w:tcW w:w="427" w:type="pct"/>
            <w:vAlign w:val="center"/>
          </w:tcPr>
          <w:p w14:paraId="52171EF0">
            <w:pPr>
              <w:spacing w:line="360" w:lineRule="auto"/>
              <w:rPr>
                <w:rFonts w:hint="eastAsia" w:ascii="宋体" w:hAnsi="宋体"/>
                <w:sz w:val="24"/>
              </w:rPr>
            </w:pPr>
            <w:r>
              <w:rPr>
                <w:rFonts w:hint="eastAsia" w:ascii="宋体" w:hAnsi="宋体"/>
                <w:sz w:val="24"/>
              </w:rPr>
              <w:t>√</w:t>
            </w:r>
          </w:p>
        </w:tc>
        <w:tc>
          <w:tcPr>
            <w:tcW w:w="390" w:type="pct"/>
            <w:vAlign w:val="center"/>
          </w:tcPr>
          <w:p w14:paraId="5C0AABDC">
            <w:pPr>
              <w:pStyle w:val="13"/>
              <w:ind w:firstLine="0"/>
              <w:rPr>
                <w:rFonts w:hint="eastAsia" w:eastAsia="宋体"/>
              </w:rPr>
            </w:pPr>
          </w:p>
        </w:tc>
      </w:tr>
      <w:tr w14:paraId="27930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pct"/>
            <w:vAlign w:val="center"/>
          </w:tcPr>
          <w:p w14:paraId="059BCAAA">
            <w:pPr>
              <w:pStyle w:val="13"/>
              <w:ind w:firstLine="0"/>
              <w:rPr>
                <w:rFonts w:hint="eastAsia" w:eastAsia="宋体"/>
              </w:rPr>
            </w:pPr>
            <w:r>
              <w:rPr>
                <w:rFonts w:hint="eastAsia" w:eastAsia="宋体"/>
              </w:rPr>
              <w:t>数据备份</w:t>
            </w:r>
          </w:p>
        </w:tc>
        <w:tc>
          <w:tcPr>
            <w:tcW w:w="1987" w:type="pct"/>
            <w:vAlign w:val="center"/>
          </w:tcPr>
          <w:p w14:paraId="44BA9886">
            <w:pPr>
              <w:pStyle w:val="13"/>
              <w:ind w:firstLine="0"/>
              <w:rPr>
                <w:rFonts w:hint="eastAsia" w:eastAsia="宋体"/>
              </w:rPr>
            </w:pPr>
            <w:r>
              <w:rPr>
                <w:rFonts w:hint="eastAsia" w:eastAsia="宋体"/>
              </w:rPr>
              <w:t>备份系统数据，确保系统数据安全有效。</w:t>
            </w:r>
          </w:p>
        </w:tc>
        <w:tc>
          <w:tcPr>
            <w:tcW w:w="678" w:type="pct"/>
            <w:vAlign w:val="center"/>
          </w:tcPr>
          <w:p w14:paraId="457A326F">
            <w:pPr>
              <w:spacing w:line="360" w:lineRule="auto"/>
              <w:rPr>
                <w:rFonts w:hint="eastAsia" w:ascii="宋体" w:hAnsi="宋体"/>
                <w:sz w:val="24"/>
              </w:rPr>
            </w:pPr>
            <w:r>
              <w:rPr>
                <w:rFonts w:hint="eastAsia" w:ascii="宋体" w:hAnsi="宋体"/>
                <w:sz w:val="24"/>
              </w:rPr>
              <w:t>√</w:t>
            </w:r>
          </w:p>
        </w:tc>
        <w:tc>
          <w:tcPr>
            <w:tcW w:w="427" w:type="pct"/>
            <w:vAlign w:val="center"/>
          </w:tcPr>
          <w:p w14:paraId="7BED996C">
            <w:pPr>
              <w:spacing w:line="360" w:lineRule="auto"/>
              <w:rPr>
                <w:rFonts w:hint="eastAsia" w:ascii="宋体" w:hAnsi="宋体"/>
                <w:sz w:val="24"/>
              </w:rPr>
            </w:pPr>
            <w:r>
              <w:rPr>
                <w:rFonts w:hint="eastAsia" w:ascii="宋体" w:hAnsi="宋体"/>
                <w:sz w:val="24"/>
              </w:rPr>
              <w:t>√</w:t>
            </w:r>
          </w:p>
        </w:tc>
        <w:tc>
          <w:tcPr>
            <w:tcW w:w="427" w:type="pct"/>
            <w:vAlign w:val="center"/>
          </w:tcPr>
          <w:p w14:paraId="6523C0EA">
            <w:pPr>
              <w:spacing w:line="360" w:lineRule="auto"/>
              <w:rPr>
                <w:rFonts w:hint="eastAsia" w:ascii="宋体" w:hAnsi="宋体"/>
                <w:sz w:val="24"/>
              </w:rPr>
            </w:pPr>
            <w:r>
              <w:rPr>
                <w:rFonts w:hint="eastAsia" w:ascii="宋体" w:hAnsi="宋体"/>
                <w:sz w:val="24"/>
              </w:rPr>
              <w:t>√</w:t>
            </w:r>
          </w:p>
        </w:tc>
        <w:tc>
          <w:tcPr>
            <w:tcW w:w="390" w:type="pct"/>
            <w:vAlign w:val="center"/>
          </w:tcPr>
          <w:p w14:paraId="27ACB471">
            <w:pPr>
              <w:pStyle w:val="13"/>
              <w:ind w:firstLine="0"/>
              <w:rPr>
                <w:rFonts w:hint="eastAsia" w:eastAsia="宋体"/>
              </w:rPr>
            </w:pPr>
          </w:p>
        </w:tc>
      </w:tr>
      <w:tr w14:paraId="493A0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pct"/>
            <w:vAlign w:val="center"/>
          </w:tcPr>
          <w:p w14:paraId="4EA4D842">
            <w:pPr>
              <w:pStyle w:val="13"/>
              <w:ind w:firstLine="0"/>
              <w:rPr>
                <w:rFonts w:hint="eastAsia" w:eastAsia="宋体"/>
              </w:rPr>
            </w:pPr>
            <w:r>
              <w:rPr>
                <w:rFonts w:hint="eastAsia" w:eastAsia="宋体"/>
              </w:rPr>
              <w:t>数据恢复</w:t>
            </w:r>
          </w:p>
        </w:tc>
        <w:tc>
          <w:tcPr>
            <w:tcW w:w="1987" w:type="pct"/>
            <w:vAlign w:val="center"/>
          </w:tcPr>
          <w:p w14:paraId="250933CB">
            <w:pPr>
              <w:pStyle w:val="13"/>
              <w:ind w:firstLine="0"/>
              <w:rPr>
                <w:rFonts w:hint="eastAsia" w:eastAsia="宋体"/>
              </w:rPr>
            </w:pPr>
            <w:r>
              <w:rPr>
                <w:rFonts w:hint="eastAsia" w:eastAsia="宋体"/>
              </w:rPr>
              <w:t>恢复有效的备份系统数据。</w:t>
            </w:r>
          </w:p>
        </w:tc>
        <w:tc>
          <w:tcPr>
            <w:tcW w:w="678" w:type="pct"/>
            <w:vAlign w:val="center"/>
          </w:tcPr>
          <w:p w14:paraId="6D14C816">
            <w:pPr>
              <w:spacing w:line="360" w:lineRule="auto"/>
              <w:rPr>
                <w:rFonts w:hint="eastAsia" w:ascii="宋体" w:hAnsi="宋体"/>
                <w:sz w:val="24"/>
              </w:rPr>
            </w:pPr>
            <w:r>
              <w:rPr>
                <w:rFonts w:hint="eastAsia" w:ascii="宋体" w:hAnsi="宋体"/>
                <w:sz w:val="24"/>
              </w:rPr>
              <w:t>√</w:t>
            </w:r>
          </w:p>
        </w:tc>
        <w:tc>
          <w:tcPr>
            <w:tcW w:w="427" w:type="pct"/>
            <w:vAlign w:val="center"/>
          </w:tcPr>
          <w:p w14:paraId="514CEFEC">
            <w:pPr>
              <w:spacing w:line="360" w:lineRule="auto"/>
              <w:rPr>
                <w:rFonts w:hint="eastAsia" w:ascii="宋体" w:hAnsi="宋体"/>
                <w:sz w:val="24"/>
              </w:rPr>
            </w:pPr>
            <w:r>
              <w:rPr>
                <w:rFonts w:hint="eastAsia" w:ascii="宋体" w:hAnsi="宋体"/>
                <w:sz w:val="24"/>
              </w:rPr>
              <w:t>√</w:t>
            </w:r>
          </w:p>
        </w:tc>
        <w:tc>
          <w:tcPr>
            <w:tcW w:w="427" w:type="pct"/>
            <w:vAlign w:val="center"/>
          </w:tcPr>
          <w:p w14:paraId="0F9D1B5C">
            <w:pPr>
              <w:spacing w:line="360" w:lineRule="auto"/>
              <w:rPr>
                <w:rFonts w:hint="eastAsia" w:ascii="宋体" w:hAnsi="宋体"/>
                <w:sz w:val="24"/>
              </w:rPr>
            </w:pPr>
            <w:r>
              <w:rPr>
                <w:rFonts w:hint="eastAsia" w:ascii="宋体" w:hAnsi="宋体"/>
                <w:sz w:val="24"/>
              </w:rPr>
              <w:t>√</w:t>
            </w:r>
          </w:p>
        </w:tc>
        <w:tc>
          <w:tcPr>
            <w:tcW w:w="390" w:type="pct"/>
            <w:vAlign w:val="center"/>
          </w:tcPr>
          <w:p w14:paraId="192F5E1C">
            <w:pPr>
              <w:pStyle w:val="13"/>
              <w:ind w:firstLine="0"/>
              <w:rPr>
                <w:rFonts w:hint="eastAsia" w:eastAsia="宋体"/>
              </w:rPr>
            </w:pPr>
          </w:p>
        </w:tc>
      </w:tr>
    </w:tbl>
    <w:p w14:paraId="4CBA25FE">
      <w:pPr>
        <w:spacing w:line="440" w:lineRule="exact"/>
        <w:rPr>
          <w:rFonts w:hint="eastAsia" w:ascii="宋体" w:hAnsi="宋体"/>
          <w:b/>
          <w:bCs/>
          <w:sz w:val="24"/>
        </w:rPr>
      </w:pPr>
      <w:r>
        <w:rPr>
          <w:rFonts w:hint="eastAsia" w:ascii="宋体" w:hAnsi="宋体"/>
          <w:b/>
          <w:bCs/>
          <w:sz w:val="24"/>
        </w:rPr>
        <w:t>三、维护服务人员的要求</w:t>
      </w:r>
    </w:p>
    <w:p w14:paraId="407E0580">
      <w:pPr>
        <w:spacing w:line="360" w:lineRule="auto"/>
        <w:ind w:firstLine="480" w:firstLineChars="200"/>
        <w:rPr>
          <w:rFonts w:hint="eastAsia" w:ascii="宋体" w:hAnsi="宋体"/>
          <w:sz w:val="24"/>
        </w:rPr>
      </w:pPr>
      <w:r>
        <w:rPr>
          <w:rFonts w:hint="eastAsia" w:ascii="宋体" w:hAnsi="宋体"/>
          <w:sz w:val="24"/>
        </w:rPr>
        <w:t>1、服务商应提供针对本项目的服务团队，定期提供系统运维巡检服务。</w:t>
      </w:r>
    </w:p>
    <w:p w14:paraId="3DA5C81B">
      <w:pPr>
        <w:spacing w:line="360" w:lineRule="auto"/>
        <w:ind w:firstLine="480" w:firstLineChars="200"/>
        <w:rPr>
          <w:rFonts w:hint="eastAsia" w:ascii="宋体" w:hAnsi="宋体"/>
          <w:sz w:val="24"/>
        </w:rPr>
      </w:pPr>
      <w:r>
        <w:rPr>
          <w:rFonts w:hint="eastAsia" w:ascii="宋体" w:hAnsi="宋体"/>
          <w:sz w:val="24"/>
        </w:rPr>
        <w:t>2、服务商所派技术人员应得到院方的认可，院方有权根据技术人员的技术水平、服务质量提出更换要求。</w:t>
      </w:r>
    </w:p>
    <w:p w14:paraId="65BF46BD">
      <w:pPr>
        <w:spacing w:line="360" w:lineRule="auto"/>
        <w:ind w:firstLine="480" w:firstLineChars="200"/>
        <w:rPr>
          <w:rFonts w:hint="eastAsia" w:ascii="宋体" w:hAnsi="宋体"/>
          <w:sz w:val="24"/>
        </w:rPr>
      </w:pPr>
      <w:r>
        <w:rPr>
          <w:rFonts w:hint="eastAsia" w:ascii="宋体" w:hAnsi="宋体"/>
          <w:sz w:val="24"/>
        </w:rPr>
        <w:t>3、技术人员应遵守院方各项规章制度，对工作期间了解或接触到的医院各项资料、信息等进行保密，若违反保密规定院方将追究当事人相关法律责任，服务商应给予全力协助。</w:t>
      </w:r>
    </w:p>
    <w:p w14:paraId="47E84002">
      <w:pPr>
        <w:pStyle w:val="2"/>
        <w:numPr>
          <w:ilvl w:val="0"/>
          <w:numId w:val="7"/>
        </w:numPr>
        <w:spacing w:before="156" w:beforeLines="0" w:after="156" w:afterLines="0" w:line="360" w:lineRule="auto"/>
        <w:jc w:val="both"/>
        <w:rPr>
          <w:rFonts w:hint="eastAsia" w:ascii="宋体" w:hAnsi="宋体"/>
        </w:rPr>
      </w:pPr>
      <w:r>
        <w:rPr>
          <w:rFonts w:ascii="宋体" w:hAnsi="宋体"/>
        </w:rPr>
        <w:t>培训</w:t>
      </w:r>
    </w:p>
    <w:p w14:paraId="0A23857F">
      <w:pPr>
        <w:spacing w:line="360" w:lineRule="auto"/>
        <w:ind w:firstLine="480" w:firstLineChars="200"/>
        <w:rPr>
          <w:rFonts w:hint="eastAsia" w:ascii="宋体" w:hAnsi="宋体"/>
          <w:sz w:val="24"/>
        </w:rPr>
      </w:pPr>
      <w:r>
        <w:rPr>
          <w:rFonts w:hint="eastAsia" w:ascii="宋体" w:hAnsi="宋体"/>
          <w:sz w:val="24"/>
        </w:rPr>
        <w:t>1、培训：培训对象包括系统管理员、医院管理人员、操作员，系统管理人员培训内容为系统中涉及的相关技术内容；医院管理人员培训内容为系统流程和相关管理思想；操作员为系统的操作培训。</w:t>
      </w:r>
    </w:p>
    <w:p w14:paraId="0FC503D9">
      <w:pPr>
        <w:spacing w:line="360" w:lineRule="auto"/>
        <w:ind w:firstLine="480" w:firstLineChars="200"/>
        <w:rPr>
          <w:rFonts w:hint="eastAsia" w:ascii="宋体" w:hAnsi="宋体"/>
          <w:sz w:val="24"/>
        </w:rPr>
      </w:pPr>
      <w:r>
        <w:rPr>
          <w:rFonts w:hint="eastAsia" w:ascii="宋体" w:hAnsi="宋体"/>
          <w:sz w:val="24"/>
        </w:rPr>
        <w:t>2、根据医院的情况制定相关培训方案，课程设置等。包括培训资料、讲义等。</w:t>
      </w:r>
    </w:p>
    <w:p w14:paraId="143163D7">
      <w:pPr>
        <w:spacing w:line="360" w:lineRule="auto"/>
        <w:ind w:firstLine="480" w:firstLineChars="200"/>
        <w:rPr>
          <w:rFonts w:hint="eastAsia" w:ascii="宋体" w:hAnsi="宋体"/>
          <w:sz w:val="24"/>
        </w:rPr>
      </w:pPr>
      <w:r>
        <w:rPr>
          <w:rFonts w:hint="eastAsia" w:ascii="宋体" w:hAnsi="宋体"/>
          <w:sz w:val="24"/>
        </w:rPr>
        <w:t>3、所有的培训费用必须计入投标总价。</w:t>
      </w:r>
    </w:p>
    <w:p w14:paraId="256836D0">
      <w:pPr>
        <w:pStyle w:val="2"/>
        <w:numPr>
          <w:ilvl w:val="0"/>
          <w:numId w:val="7"/>
        </w:numPr>
        <w:spacing w:before="156" w:beforeLines="0" w:after="156" w:afterLines="0" w:line="360" w:lineRule="auto"/>
        <w:jc w:val="both"/>
        <w:rPr>
          <w:rFonts w:hint="eastAsia" w:ascii="宋体" w:hAnsi="宋体"/>
        </w:rPr>
      </w:pPr>
      <w:r>
        <w:rPr>
          <w:rFonts w:hint="eastAsia" w:ascii="宋体" w:hAnsi="宋体"/>
        </w:rPr>
        <w:t>评分标准</w:t>
      </w:r>
    </w:p>
    <w:tbl>
      <w:tblPr>
        <w:tblStyle w:val="37"/>
        <w:tblW w:w="5000" w:type="pct"/>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shd w:val="clear" w:color="auto" w:fill="FFFFFF"/>
        <w:tblLayout w:type="autofit"/>
        <w:tblCellMar>
          <w:top w:w="0" w:type="dxa"/>
          <w:left w:w="108" w:type="dxa"/>
          <w:bottom w:w="0" w:type="dxa"/>
          <w:right w:w="108" w:type="dxa"/>
        </w:tblCellMar>
      </w:tblPr>
      <w:tblGrid>
        <w:gridCol w:w="1147"/>
        <w:gridCol w:w="1462"/>
        <w:gridCol w:w="731"/>
        <w:gridCol w:w="5182"/>
      </w:tblGrid>
      <w:tr w14:paraId="628F21E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673" w:type="pct"/>
            <w:tcBorders>
              <w:top w:val="double" w:color="000000" w:sz="6" w:space="0"/>
              <w:left w:val="double" w:color="000000" w:sz="6" w:space="0"/>
              <w:bottom w:val="single" w:color="000000" w:sz="6" w:space="0"/>
              <w:right w:val="single" w:color="000000" w:sz="6" w:space="0"/>
            </w:tcBorders>
            <w:shd w:val="clear" w:color="auto" w:fill="FFFFFF"/>
            <w:vAlign w:val="center"/>
          </w:tcPr>
          <w:p w14:paraId="2A0B91F2">
            <w:pPr>
              <w:spacing w:line="360" w:lineRule="auto"/>
              <w:rPr>
                <w:rFonts w:hint="eastAsia" w:ascii="宋体" w:hAnsi="宋体"/>
                <w:b/>
                <w:bCs/>
                <w:sz w:val="24"/>
              </w:rPr>
            </w:pPr>
            <w:r>
              <w:rPr>
                <w:rFonts w:hint="eastAsia" w:ascii="宋体" w:hAnsi="宋体"/>
                <w:b/>
                <w:bCs/>
                <w:sz w:val="24"/>
              </w:rPr>
              <w:t>内容</w:t>
            </w:r>
          </w:p>
        </w:tc>
        <w:tc>
          <w:tcPr>
            <w:tcW w:w="858" w:type="pct"/>
            <w:tcBorders>
              <w:top w:val="double" w:color="000000" w:sz="6" w:space="0"/>
              <w:left w:val="single" w:color="000000" w:sz="6" w:space="0"/>
              <w:bottom w:val="single" w:color="000000" w:sz="6" w:space="0"/>
              <w:right w:val="single" w:color="000000" w:sz="6" w:space="0"/>
            </w:tcBorders>
            <w:shd w:val="clear" w:color="auto" w:fill="FFFFFF"/>
            <w:vAlign w:val="center"/>
          </w:tcPr>
          <w:p w14:paraId="18EAB63A">
            <w:pPr>
              <w:spacing w:line="360" w:lineRule="auto"/>
              <w:rPr>
                <w:rFonts w:hint="eastAsia" w:ascii="宋体" w:hAnsi="宋体"/>
                <w:b/>
                <w:bCs/>
                <w:sz w:val="24"/>
              </w:rPr>
            </w:pPr>
            <w:r>
              <w:rPr>
                <w:rFonts w:hint="eastAsia" w:ascii="宋体" w:hAnsi="宋体"/>
                <w:b/>
                <w:bCs/>
                <w:sz w:val="24"/>
              </w:rPr>
              <w:t>评分内容</w:t>
            </w:r>
          </w:p>
        </w:tc>
        <w:tc>
          <w:tcPr>
            <w:tcW w:w="429" w:type="pct"/>
            <w:tcBorders>
              <w:top w:val="double" w:color="000000" w:sz="6" w:space="0"/>
              <w:left w:val="single" w:color="000000" w:sz="6" w:space="0"/>
              <w:bottom w:val="single" w:color="000000" w:sz="6" w:space="0"/>
              <w:right w:val="single" w:color="000000" w:sz="6" w:space="0"/>
            </w:tcBorders>
            <w:shd w:val="clear" w:color="auto" w:fill="FFFFFF"/>
            <w:vAlign w:val="center"/>
          </w:tcPr>
          <w:p w14:paraId="7F5D8338">
            <w:pPr>
              <w:spacing w:line="360" w:lineRule="auto"/>
              <w:rPr>
                <w:rFonts w:hint="eastAsia" w:ascii="宋体" w:hAnsi="宋体"/>
                <w:b/>
                <w:bCs/>
                <w:sz w:val="24"/>
              </w:rPr>
            </w:pPr>
            <w:r>
              <w:rPr>
                <w:rFonts w:hint="eastAsia" w:ascii="宋体" w:hAnsi="宋体"/>
                <w:b/>
                <w:bCs/>
                <w:sz w:val="24"/>
              </w:rPr>
              <w:t>分值</w:t>
            </w:r>
          </w:p>
        </w:tc>
        <w:tc>
          <w:tcPr>
            <w:tcW w:w="3040" w:type="pct"/>
            <w:tcBorders>
              <w:top w:val="double" w:color="000000" w:sz="6" w:space="0"/>
              <w:left w:val="single" w:color="000000" w:sz="6" w:space="0"/>
              <w:bottom w:val="single" w:color="000000" w:sz="6" w:space="0"/>
              <w:right w:val="double" w:color="000000" w:sz="6" w:space="0"/>
            </w:tcBorders>
            <w:shd w:val="clear" w:color="auto" w:fill="FFFFFF"/>
            <w:vAlign w:val="center"/>
          </w:tcPr>
          <w:p w14:paraId="417FE55E">
            <w:pPr>
              <w:spacing w:line="360" w:lineRule="auto"/>
              <w:rPr>
                <w:rFonts w:hint="eastAsia" w:ascii="宋体" w:hAnsi="宋体"/>
                <w:b/>
                <w:bCs/>
                <w:sz w:val="24"/>
              </w:rPr>
            </w:pPr>
            <w:r>
              <w:rPr>
                <w:rFonts w:hint="eastAsia" w:ascii="宋体" w:hAnsi="宋体"/>
                <w:b/>
                <w:bCs/>
                <w:sz w:val="24"/>
              </w:rPr>
              <w:t>评分细则</w:t>
            </w:r>
          </w:p>
        </w:tc>
      </w:tr>
      <w:tr w14:paraId="45D86E1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jc w:val="center"/>
        </w:trPr>
        <w:tc>
          <w:tcPr>
            <w:tcW w:w="673" w:type="pct"/>
            <w:vMerge w:val="restart"/>
            <w:tcBorders>
              <w:top w:val="single" w:color="000000" w:sz="6" w:space="0"/>
              <w:left w:val="double" w:color="000000" w:sz="6" w:space="0"/>
              <w:bottom w:val="single" w:color="000000" w:sz="6" w:space="0"/>
              <w:right w:val="single" w:color="000000" w:sz="6" w:space="0"/>
            </w:tcBorders>
            <w:shd w:val="clear" w:color="auto" w:fill="FFFFFF"/>
            <w:vAlign w:val="center"/>
          </w:tcPr>
          <w:p w14:paraId="2813DA08">
            <w:pPr>
              <w:spacing w:line="360" w:lineRule="auto"/>
              <w:rPr>
                <w:rFonts w:hint="eastAsia" w:ascii="宋体" w:hAnsi="宋体"/>
                <w:sz w:val="24"/>
              </w:rPr>
            </w:pPr>
            <w:r>
              <w:rPr>
                <w:rFonts w:hint="eastAsia" w:ascii="宋体" w:hAnsi="宋体"/>
                <w:sz w:val="24"/>
              </w:rPr>
              <w:t>商务部分（20）</w:t>
            </w:r>
          </w:p>
        </w:tc>
        <w:tc>
          <w:tcPr>
            <w:tcW w:w="858" w:type="pct"/>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14:paraId="1CA03335">
            <w:pPr>
              <w:spacing w:line="360" w:lineRule="auto"/>
              <w:rPr>
                <w:rFonts w:hint="eastAsia" w:ascii="宋体" w:hAnsi="宋体"/>
                <w:sz w:val="24"/>
              </w:rPr>
            </w:pPr>
            <w:r>
              <w:rPr>
                <w:rFonts w:hint="eastAsia" w:ascii="宋体" w:hAnsi="宋体"/>
                <w:sz w:val="24"/>
              </w:rPr>
              <w:t>投标人基本情况（8）</w:t>
            </w:r>
          </w:p>
        </w:tc>
        <w:tc>
          <w:tcPr>
            <w:tcW w:w="429"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8D94AF9">
            <w:pPr>
              <w:spacing w:line="360" w:lineRule="auto"/>
              <w:rPr>
                <w:rFonts w:hint="eastAsia" w:ascii="宋体" w:hAnsi="宋体"/>
                <w:sz w:val="24"/>
              </w:rPr>
            </w:pPr>
            <w:r>
              <w:rPr>
                <w:rFonts w:hint="eastAsia" w:ascii="宋体" w:hAnsi="宋体"/>
                <w:sz w:val="24"/>
              </w:rPr>
              <w:t>2</w:t>
            </w:r>
          </w:p>
        </w:tc>
        <w:tc>
          <w:tcPr>
            <w:tcW w:w="3040" w:type="pct"/>
            <w:tcBorders>
              <w:top w:val="single" w:color="000000" w:sz="6" w:space="0"/>
              <w:left w:val="single" w:color="000000" w:sz="6" w:space="0"/>
              <w:bottom w:val="single" w:color="000000" w:sz="6" w:space="0"/>
              <w:right w:val="double" w:color="000000" w:sz="6" w:space="0"/>
            </w:tcBorders>
            <w:shd w:val="clear" w:color="auto" w:fill="FFFFFF"/>
            <w:vAlign w:val="center"/>
          </w:tcPr>
          <w:p w14:paraId="531E20AD">
            <w:pPr>
              <w:spacing w:line="360" w:lineRule="auto"/>
              <w:rPr>
                <w:rFonts w:hint="eastAsia" w:ascii="宋体" w:hAnsi="宋体"/>
                <w:sz w:val="24"/>
              </w:rPr>
            </w:pPr>
            <w:r>
              <w:rPr>
                <w:rFonts w:hint="eastAsia" w:ascii="宋体" w:hAnsi="宋体"/>
                <w:sz w:val="24"/>
              </w:rPr>
              <w:t>投标人已取得ITSS信息技术服务标准符合性认证证书；</w:t>
            </w:r>
          </w:p>
        </w:tc>
      </w:tr>
      <w:tr w14:paraId="6D4825D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jc w:val="center"/>
        </w:trPr>
        <w:tc>
          <w:tcPr>
            <w:tcW w:w="0" w:type="auto"/>
            <w:vMerge w:val="continue"/>
            <w:tcBorders>
              <w:top w:val="single" w:color="000000" w:sz="6" w:space="0"/>
              <w:left w:val="double" w:color="000000" w:sz="6" w:space="0"/>
              <w:bottom w:val="single" w:color="000000" w:sz="6" w:space="0"/>
              <w:right w:val="single" w:color="000000" w:sz="6" w:space="0"/>
            </w:tcBorders>
            <w:shd w:val="clear" w:color="auto" w:fill="FFFFFF"/>
            <w:vAlign w:val="center"/>
          </w:tcPr>
          <w:p w14:paraId="1B04D2CF">
            <w:pPr>
              <w:spacing w:line="360" w:lineRule="auto"/>
              <w:rPr>
                <w:rFonts w:hint="eastAsia" w:ascii="宋体" w:hAnsi="宋体"/>
                <w:sz w:val="24"/>
              </w:rPr>
            </w:pPr>
          </w:p>
        </w:tc>
        <w:tc>
          <w:tcPr>
            <w:tcW w:w="858" w:type="pct"/>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2318103D">
            <w:pPr>
              <w:spacing w:line="360" w:lineRule="auto"/>
              <w:rPr>
                <w:rFonts w:hint="eastAsia" w:ascii="宋体" w:hAnsi="宋体"/>
                <w:sz w:val="24"/>
              </w:rPr>
            </w:pPr>
          </w:p>
        </w:tc>
        <w:tc>
          <w:tcPr>
            <w:tcW w:w="429"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D33C11C">
            <w:pPr>
              <w:spacing w:line="360" w:lineRule="auto"/>
              <w:rPr>
                <w:rFonts w:hint="eastAsia" w:ascii="宋体" w:hAnsi="宋体"/>
                <w:sz w:val="24"/>
              </w:rPr>
            </w:pPr>
            <w:r>
              <w:rPr>
                <w:rFonts w:hint="eastAsia" w:ascii="宋体" w:hAnsi="宋体"/>
                <w:sz w:val="24"/>
              </w:rPr>
              <w:t>1</w:t>
            </w:r>
          </w:p>
        </w:tc>
        <w:tc>
          <w:tcPr>
            <w:tcW w:w="3040" w:type="pct"/>
            <w:tcBorders>
              <w:top w:val="single" w:color="000000" w:sz="6" w:space="0"/>
              <w:left w:val="single" w:color="000000" w:sz="6" w:space="0"/>
              <w:bottom w:val="single" w:color="000000" w:sz="6" w:space="0"/>
              <w:right w:val="double" w:color="000000" w:sz="6" w:space="0"/>
            </w:tcBorders>
            <w:shd w:val="clear" w:color="auto" w:fill="FFFFFF"/>
            <w:vAlign w:val="center"/>
          </w:tcPr>
          <w:p w14:paraId="75843DEA">
            <w:pPr>
              <w:spacing w:line="360" w:lineRule="auto"/>
              <w:rPr>
                <w:rFonts w:hint="eastAsia" w:ascii="宋体" w:hAnsi="宋体"/>
                <w:sz w:val="24"/>
              </w:rPr>
            </w:pPr>
            <w:r>
              <w:rPr>
                <w:rFonts w:hint="eastAsia" w:ascii="宋体" w:hAnsi="宋体"/>
                <w:sz w:val="24"/>
              </w:rPr>
              <w:t>投标人已取得ISO20000信息技术服务管理体系认证证书；</w:t>
            </w:r>
          </w:p>
        </w:tc>
      </w:tr>
      <w:tr w14:paraId="77F3920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jc w:val="center"/>
        </w:trPr>
        <w:tc>
          <w:tcPr>
            <w:tcW w:w="0" w:type="auto"/>
            <w:vMerge w:val="continue"/>
            <w:tcBorders>
              <w:top w:val="single" w:color="000000" w:sz="6" w:space="0"/>
              <w:left w:val="double" w:color="000000" w:sz="6" w:space="0"/>
              <w:bottom w:val="single" w:color="000000" w:sz="6" w:space="0"/>
              <w:right w:val="single" w:color="000000" w:sz="6" w:space="0"/>
            </w:tcBorders>
            <w:shd w:val="clear" w:color="auto" w:fill="FFFFFF"/>
            <w:vAlign w:val="center"/>
          </w:tcPr>
          <w:p w14:paraId="03E01E8B">
            <w:pPr>
              <w:spacing w:line="360" w:lineRule="auto"/>
              <w:rPr>
                <w:rFonts w:hint="eastAsia" w:ascii="宋体" w:hAnsi="宋体"/>
                <w:sz w:val="24"/>
              </w:rPr>
            </w:pPr>
          </w:p>
        </w:tc>
        <w:tc>
          <w:tcPr>
            <w:tcW w:w="858" w:type="pct"/>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48007CF5">
            <w:pPr>
              <w:spacing w:line="360" w:lineRule="auto"/>
              <w:rPr>
                <w:rFonts w:hint="eastAsia" w:ascii="宋体" w:hAnsi="宋体"/>
                <w:sz w:val="24"/>
              </w:rPr>
            </w:pPr>
          </w:p>
        </w:tc>
        <w:tc>
          <w:tcPr>
            <w:tcW w:w="429"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5C6A143">
            <w:pPr>
              <w:spacing w:line="360" w:lineRule="auto"/>
              <w:rPr>
                <w:rFonts w:hint="eastAsia" w:ascii="宋体" w:hAnsi="宋体"/>
                <w:sz w:val="24"/>
              </w:rPr>
            </w:pPr>
            <w:r>
              <w:rPr>
                <w:rFonts w:hint="eastAsia" w:ascii="宋体" w:hAnsi="宋体"/>
                <w:sz w:val="24"/>
              </w:rPr>
              <w:t>1</w:t>
            </w:r>
          </w:p>
        </w:tc>
        <w:tc>
          <w:tcPr>
            <w:tcW w:w="3040" w:type="pct"/>
            <w:tcBorders>
              <w:top w:val="single" w:color="000000" w:sz="6" w:space="0"/>
              <w:left w:val="single" w:color="000000" w:sz="6" w:space="0"/>
              <w:bottom w:val="single" w:color="000000" w:sz="6" w:space="0"/>
              <w:right w:val="double" w:color="000000" w:sz="6" w:space="0"/>
            </w:tcBorders>
            <w:shd w:val="clear" w:color="auto" w:fill="FFFFFF"/>
            <w:vAlign w:val="center"/>
          </w:tcPr>
          <w:p w14:paraId="40257483">
            <w:pPr>
              <w:spacing w:line="360" w:lineRule="auto"/>
              <w:rPr>
                <w:rFonts w:hint="eastAsia" w:ascii="宋体" w:hAnsi="宋体"/>
                <w:sz w:val="24"/>
              </w:rPr>
            </w:pPr>
            <w:r>
              <w:rPr>
                <w:rFonts w:hint="eastAsia" w:ascii="宋体" w:hAnsi="宋体"/>
                <w:sz w:val="24"/>
              </w:rPr>
              <w:t>投标人已取得ISO27001信息安全管理体系认证证书；</w:t>
            </w:r>
          </w:p>
        </w:tc>
      </w:tr>
      <w:tr w14:paraId="018ADDC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jc w:val="center"/>
        </w:trPr>
        <w:tc>
          <w:tcPr>
            <w:tcW w:w="0" w:type="auto"/>
            <w:vMerge w:val="continue"/>
            <w:tcBorders>
              <w:top w:val="single" w:color="000000" w:sz="6" w:space="0"/>
              <w:left w:val="double" w:color="000000" w:sz="6" w:space="0"/>
              <w:bottom w:val="single" w:color="000000" w:sz="6" w:space="0"/>
              <w:right w:val="single" w:color="000000" w:sz="6" w:space="0"/>
            </w:tcBorders>
            <w:shd w:val="clear" w:color="auto" w:fill="FFFFFF"/>
            <w:vAlign w:val="center"/>
          </w:tcPr>
          <w:p w14:paraId="563587C8">
            <w:pPr>
              <w:spacing w:line="360" w:lineRule="auto"/>
              <w:rPr>
                <w:rFonts w:hint="eastAsia" w:ascii="宋体" w:hAnsi="宋体"/>
                <w:sz w:val="24"/>
              </w:rPr>
            </w:pPr>
          </w:p>
        </w:tc>
        <w:tc>
          <w:tcPr>
            <w:tcW w:w="858" w:type="pct"/>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5EA6E5E3">
            <w:pPr>
              <w:spacing w:line="360" w:lineRule="auto"/>
              <w:rPr>
                <w:rFonts w:hint="eastAsia" w:ascii="宋体" w:hAnsi="宋体"/>
                <w:sz w:val="24"/>
              </w:rPr>
            </w:pPr>
          </w:p>
        </w:tc>
        <w:tc>
          <w:tcPr>
            <w:tcW w:w="429"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3CE1453">
            <w:pPr>
              <w:spacing w:line="360" w:lineRule="auto"/>
              <w:rPr>
                <w:rFonts w:hint="eastAsia" w:ascii="宋体" w:hAnsi="宋体"/>
                <w:sz w:val="24"/>
              </w:rPr>
            </w:pPr>
            <w:r>
              <w:rPr>
                <w:rFonts w:hint="eastAsia" w:ascii="宋体" w:hAnsi="宋体"/>
                <w:sz w:val="24"/>
              </w:rPr>
              <w:t>1</w:t>
            </w:r>
          </w:p>
        </w:tc>
        <w:tc>
          <w:tcPr>
            <w:tcW w:w="3040" w:type="pct"/>
            <w:tcBorders>
              <w:top w:val="single" w:color="000000" w:sz="6" w:space="0"/>
              <w:left w:val="single" w:color="000000" w:sz="6" w:space="0"/>
              <w:bottom w:val="single" w:color="000000" w:sz="6" w:space="0"/>
              <w:right w:val="double" w:color="000000" w:sz="6" w:space="0"/>
            </w:tcBorders>
            <w:shd w:val="clear" w:color="auto" w:fill="FFFFFF"/>
            <w:vAlign w:val="center"/>
          </w:tcPr>
          <w:p w14:paraId="53EE8C58">
            <w:pPr>
              <w:spacing w:line="360" w:lineRule="auto"/>
              <w:rPr>
                <w:rFonts w:hint="eastAsia" w:ascii="宋体" w:hAnsi="宋体"/>
                <w:sz w:val="24"/>
              </w:rPr>
            </w:pPr>
            <w:r>
              <w:rPr>
                <w:rFonts w:hint="eastAsia" w:ascii="宋体" w:hAnsi="宋体"/>
                <w:sz w:val="24"/>
              </w:rPr>
              <w:t>投标人已取得ISO27701隐私信息管理体系认证证书；</w:t>
            </w:r>
          </w:p>
        </w:tc>
      </w:tr>
      <w:tr w14:paraId="32C0176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jc w:val="center"/>
        </w:trPr>
        <w:tc>
          <w:tcPr>
            <w:tcW w:w="0" w:type="auto"/>
            <w:vMerge w:val="continue"/>
            <w:tcBorders>
              <w:top w:val="single" w:color="000000" w:sz="6" w:space="0"/>
              <w:left w:val="double" w:color="000000" w:sz="6" w:space="0"/>
              <w:bottom w:val="single" w:color="000000" w:sz="6" w:space="0"/>
              <w:right w:val="single" w:color="000000" w:sz="6" w:space="0"/>
            </w:tcBorders>
            <w:shd w:val="clear" w:color="auto" w:fill="FFFFFF"/>
            <w:vAlign w:val="center"/>
          </w:tcPr>
          <w:p w14:paraId="476B75B5">
            <w:pPr>
              <w:spacing w:line="360" w:lineRule="auto"/>
              <w:rPr>
                <w:rFonts w:hint="eastAsia" w:ascii="宋体" w:hAnsi="宋体"/>
                <w:sz w:val="24"/>
              </w:rPr>
            </w:pPr>
          </w:p>
        </w:tc>
        <w:tc>
          <w:tcPr>
            <w:tcW w:w="858" w:type="pct"/>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008F8D1B">
            <w:pPr>
              <w:spacing w:line="360" w:lineRule="auto"/>
              <w:rPr>
                <w:rFonts w:hint="eastAsia" w:ascii="宋体" w:hAnsi="宋体"/>
                <w:sz w:val="24"/>
              </w:rPr>
            </w:pPr>
          </w:p>
        </w:tc>
        <w:tc>
          <w:tcPr>
            <w:tcW w:w="429"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E24F66A">
            <w:pPr>
              <w:spacing w:line="360" w:lineRule="auto"/>
              <w:rPr>
                <w:rFonts w:hint="eastAsia" w:ascii="宋体" w:hAnsi="宋体"/>
                <w:sz w:val="24"/>
              </w:rPr>
            </w:pPr>
            <w:r>
              <w:rPr>
                <w:rFonts w:hint="eastAsia" w:ascii="宋体" w:hAnsi="宋体"/>
                <w:sz w:val="24"/>
              </w:rPr>
              <w:t>1</w:t>
            </w:r>
          </w:p>
        </w:tc>
        <w:tc>
          <w:tcPr>
            <w:tcW w:w="3040" w:type="pct"/>
            <w:tcBorders>
              <w:top w:val="single" w:color="000000" w:sz="6" w:space="0"/>
              <w:left w:val="single" w:color="000000" w:sz="6" w:space="0"/>
              <w:bottom w:val="single" w:color="000000" w:sz="6" w:space="0"/>
              <w:right w:val="double" w:color="000000" w:sz="6" w:space="0"/>
            </w:tcBorders>
            <w:shd w:val="clear" w:color="auto" w:fill="FFFFFF"/>
            <w:vAlign w:val="center"/>
          </w:tcPr>
          <w:p w14:paraId="0B0DFD6E">
            <w:pPr>
              <w:spacing w:line="360" w:lineRule="auto"/>
              <w:rPr>
                <w:rFonts w:hint="eastAsia" w:ascii="宋体" w:hAnsi="宋体"/>
                <w:sz w:val="24"/>
              </w:rPr>
            </w:pPr>
            <w:r>
              <w:rPr>
                <w:rFonts w:hint="eastAsia" w:ascii="宋体" w:hAnsi="宋体"/>
                <w:sz w:val="24"/>
              </w:rPr>
              <w:t>移动护理信息系统软件著作权证书；</w:t>
            </w:r>
          </w:p>
        </w:tc>
      </w:tr>
      <w:tr w14:paraId="25E04D6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jc w:val="center"/>
        </w:trPr>
        <w:tc>
          <w:tcPr>
            <w:tcW w:w="0" w:type="auto"/>
            <w:vMerge w:val="continue"/>
            <w:tcBorders>
              <w:top w:val="single" w:color="000000" w:sz="6" w:space="0"/>
              <w:left w:val="double" w:color="000000" w:sz="6" w:space="0"/>
              <w:bottom w:val="single" w:color="000000" w:sz="6" w:space="0"/>
              <w:right w:val="single" w:color="000000" w:sz="6" w:space="0"/>
            </w:tcBorders>
            <w:shd w:val="clear" w:color="auto" w:fill="FFFFFF"/>
            <w:vAlign w:val="center"/>
          </w:tcPr>
          <w:p w14:paraId="0E4F841C">
            <w:pPr>
              <w:spacing w:line="360" w:lineRule="auto"/>
              <w:rPr>
                <w:rFonts w:hint="eastAsia" w:ascii="宋体" w:hAnsi="宋体"/>
                <w:sz w:val="24"/>
              </w:rPr>
            </w:pPr>
          </w:p>
        </w:tc>
        <w:tc>
          <w:tcPr>
            <w:tcW w:w="858" w:type="pct"/>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1B8BD74A">
            <w:pPr>
              <w:spacing w:line="360" w:lineRule="auto"/>
              <w:rPr>
                <w:rFonts w:hint="eastAsia" w:ascii="宋体" w:hAnsi="宋体"/>
                <w:sz w:val="24"/>
              </w:rPr>
            </w:pPr>
          </w:p>
        </w:tc>
        <w:tc>
          <w:tcPr>
            <w:tcW w:w="429"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ECEFB0C">
            <w:pPr>
              <w:spacing w:line="360" w:lineRule="auto"/>
              <w:rPr>
                <w:rFonts w:hint="eastAsia" w:ascii="宋体" w:hAnsi="宋体"/>
                <w:sz w:val="24"/>
              </w:rPr>
            </w:pPr>
            <w:r>
              <w:rPr>
                <w:rFonts w:hint="eastAsia" w:ascii="宋体" w:hAnsi="宋体"/>
                <w:sz w:val="24"/>
              </w:rPr>
              <w:t>2</w:t>
            </w:r>
          </w:p>
        </w:tc>
        <w:tc>
          <w:tcPr>
            <w:tcW w:w="3040" w:type="pct"/>
            <w:tcBorders>
              <w:top w:val="single" w:color="000000" w:sz="6" w:space="0"/>
              <w:left w:val="single" w:color="000000" w:sz="6" w:space="0"/>
              <w:bottom w:val="single" w:color="000000" w:sz="6" w:space="0"/>
              <w:right w:val="double" w:color="000000" w:sz="6" w:space="0"/>
            </w:tcBorders>
            <w:shd w:val="clear" w:color="auto" w:fill="FFFFFF"/>
            <w:vAlign w:val="center"/>
          </w:tcPr>
          <w:p w14:paraId="4581F6A7">
            <w:pPr>
              <w:spacing w:line="360" w:lineRule="auto"/>
              <w:rPr>
                <w:rFonts w:hint="eastAsia" w:ascii="宋体" w:hAnsi="宋体"/>
                <w:sz w:val="24"/>
              </w:rPr>
            </w:pPr>
            <w:r>
              <w:rPr>
                <w:rFonts w:hint="eastAsia" w:ascii="宋体" w:hAnsi="宋体"/>
                <w:sz w:val="24"/>
              </w:rPr>
              <w:t>投标人已取得高新技术企业认证证书；</w:t>
            </w:r>
            <w:bookmarkStart w:id="2" w:name="_GoBack"/>
            <w:bookmarkEnd w:id="2"/>
          </w:p>
        </w:tc>
      </w:tr>
      <w:tr w14:paraId="61B74DE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jc w:val="center"/>
        </w:trPr>
        <w:tc>
          <w:tcPr>
            <w:tcW w:w="0" w:type="auto"/>
            <w:vMerge w:val="continue"/>
            <w:tcBorders>
              <w:top w:val="single" w:color="000000" w:sz="6" w:space="0"/>
              <w:left w:val="double" w:color="000000" w:sz="6" w:space="0"/>
              <w:bottom w:val="single" w:color="000000" w:sz="6" w:space="0"/>
              <w:right w:val="single" w:color="000000" w:sz="6" w:space="0"/>
            </w:tcBorders>
            <w:shd w:val="clear" w:color="auto" w:fill="FFFFFF"/>
            <w:vAlign w:val="center"/>
          </w:tcPr>
          <w:p w14:paraId="2906D92A">
            <w:pPr>
              <w:spacing w:line="360" w:lineRule="auto"/>
              <w:rPr>
                <w:rFonts w:hint="eastAsia" w:ascii="宋体" w:hAnsi="宋体"/>
                <w:sz w:val="24"/>
              </w:rPr>
            </w:pPr>
          </w:p>
        </w:tc>
        <w:tc>
          <w:tcPr>
            <w:tcW w:w="85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6C5EB31">
            <w:pPr>
              <w:spacing w:line="360" w:lineRule="auto"/>
              <w:rPr>
                <w:rFonts w:hint="eastAsia" w:ascii="宋体" w:hAnsi="宋体"/>
                <w:sz w:val="24"/>
              </w:rPr>
            </w:pPr>
            <w:r>
              <w:rPr>
                <w:rFonts w:hint="eastAsia" w:ascii="宋体" w:hAnsi="宋体"/>
                <w:sz w:val="24"/>
              </w:rPr>
              <w:t>投标人类似项目建设的成功经验</w:t>
            </w:r>
          </w:p>
        </w:tc>
        <w:tc>
          <w:tcPr>
            <w:tcW w:w="429"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1DC5C7D">
            <w:pPr>
              <w:spacing w:line="360" w:lineRule="auto"/>
              <w:rPr>
                <w:rFonts w:hint="eastAsia" w:ascii="宋体" w:hAnsi="宋体"/>
                <w:sz w:val="24"/>
              </w:rPr>
            </w:pPr>
            <w:r>
              <w:rPr>
                <w:rFonts w:hint="eastAsia" w:ascii="宋体" w:hAnsi="宋体"/>
                <w:sz w:val="24"/>
              </w:rPr>
              <w:t>12</w:t>
            </w:r>
          </w:p>
        </w:tc>
        <w:tc>
          <w:tcPr>
            <w:tcW w:w="3040" w:type="pct"/>
            <w:tcBorders>
              <w:top w:val="single" w:color="000000" w:sz="6" w:space="0"/>
              <w:left w:val="single" w:color="000000" w:sz="6" w:space="0"/>
              <w:bottom w:val="single" w:color="000000" w:sz="6" w:space="0"/>
              <w:right w:val="double" w:color="000000" w:sz="6" w:space="0"/>
            </w:tcBorders>
            <w:shd w:val="clear" w:color="auto" w:fill="FFFFFF"/>
            <w:vAlign w:val="center"/>
          </w:tcPr>
          <w:p w14:paraId="2DD50F43">
            <w:pPr>
              <w:spacing w:line="360" w:lineRule="auto"/>
              <w:rPr>
                <w:rFonts w:hint="eastAsia" w:ascii="宋体" w:hAnsi="宋体"/>
                <w:sz w:val="24"/>
              </w:rPr>
            </w:pPr>
            <w:r>
              <w:rPr>
                <w:rFonts w:hint="eastAsia" w:ascii="宋体" w:hAnsi="宋体"/>
                <w:sz w:val="24"/>
              </w:rPr>
              <w:t>截止投标时间近三年以来投标人在国内担过类似信息化软件维保项目，每个合同得2分，此项最高不超过12分；</w:t>
            </w:r>
          </w:p>
        </w:tc>
      </w:tr>
      <w:tr w14:paraId="55D90A3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jc w:val="center"/>
        </w:trPr>
        <w:tc>
          <w:tcPr>
            <w:tcW w:w="673" w:type="pct"/>
            <w:vMerge w:val="restart"/>
            <w:tcBorders>
              <w:top w:val="single" w:color="000000" w:sz="6" w:space="0"/>
              <w:left w:val="double" w:color="000000" w:sz="6" w:space="0"/>
              <w:bottom w:val="single" w:color="000000" w:sz="6" w:space="0"/>
              <w:right w:val="single" w:color="000000" w:sz="6" w:space="0"/>
            </w:tcBorders>
            <w:shd w:val="clear" w:color="auto" w:fill="FFFFFF"/>
            <w:vAlign w:val="center"/>
          </w:tcPr>
          <w:p w14:paraId="5033E16B">
            <w:pPr>
              <w:spacing w:line="360" w:lineRule="auto"/>
              <w:rPr>
                <w:rFonts w:hint="eastAsia" w:ascii="宋体" w:hAnsi="宋体"/>
                <w:sz w:val="24"/>
              </w:rPr>
            </w:pPr>
            <w:r>
              <w:rPr>
                <w:rFonts w:hint="eastAsia" w:ascii="宋体" w:hAnsi="宋体"/>
                <w:sz w:val="24"/>
              </w:rPr>
              <w:t>技术和服务方案部分（60分）</w:t>
            </w:r>
          </w:p>
        </w:tc>
        <w:tc>
          <w:tcPr>
            <w:tcW w:w="85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15BAB8C">
            <w:pPr>
              <w:spacing w:line="360" w:lineRule="auto"/>
              <w:rPr>
                <w:rFonts w:hint="eastAsia" w:ascii="宋体" w:hAnsi="宋体"/>
                <w:sz w:val="24"/>
              </w:rPr>
            </w:pPr>
            <w:r>
              <w:rPr>
                <w:rFonts w:hint="eastAsia" w:ascii="宋体" w:hAnsi="宋体"/>
                <w:sz w:val="24"/>
              </w:rPr>
              <w:t>对投标人整体服务方案的评价</w:t>
            </w:r>
          </w:p>
        </w:tc>
        <w:tc>
          <w:tcPr>
            <w:tcW w:w="429"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4D1065B">
            <w:pPr>
              <w:spacing w:line="360" w:lineRule="auto"/>
              <w:rPr>
                <w:rFonts w:hint="eastAsia" w:ascii="宋体" w:hAnsi="宋体"/>
                <w:sz w:val="24"/>
              </w:rPr>
            </w:pPr>
            <w:r>
              <w:rPr>
                <w:rFonts w:hint="eastAsia" w:ascii="宋体" w:hAnsi="宋体"/>
                <w:sz w:val="24"/>
              </w:rPr>
              <w:t>15</w:t>
            </w:r>
          </w:p>
        </w:tc>
        <w:tc>
          <w:tcPr>
            <w:tcW w:w="3040" w:type="pct"/>
            <w:tcBorders>
              <w:top w:val="single" w:color="000000" w:sz="6" w:space="0"/>
              <w:left w:val="single" w:color="000000" w:sz="6" w:space="0"/>
              <w:bottom w:val="single" w:color="000000" w:sz="6" w:space="0"/>
              <w:right w:val="double" w:color="000000" w:sz="6" w:space="0"/>
            </w:tcBorders>
            <w:shd w:val="clear" w:color="auto" w:fill="FFFFFF"/>
            <w:vAlign w:val="center"/>
          </w:tcPr>
          <w:p w14:paraId="41EDAB7F">
            <w:pPr>
              <w:spacing w:line="360" w:lineRule="auto"/>
              <w:rPr>
                <w:rFonts w:hint="eastAsia" w:ascii="宋体" w:hAnsi="宋体"/>
                <w:sz w:val="24"/>
              </w:rPr>
            </w:pPr>
            <w:r>
              <w:rPr>
                <w:rFonts w:hint="eastAsia" w:ascii="宋体" w:hAnsi="宋体"/>
                <w:sz w:val="24"/>
              </w:rPr>
              <w:t>投标人的方案设计合理细致,无缺项、漏项得11-15分；方案设计细致，存在轻微缺项、漏项得6-10分；方案设计一般，存在部分缺项、漏项得2-5分；方案设计粗糙，存在明显缺项、漏项得1分，未提供得0分。</w:t>
            </w:r>
          </w:p>
        </w:tc>
      </w:tr>
      <w:tr w14:paraId="2479B64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jc w:val="center"/>
        </w:trPr>
        <w:tc>
          <w:tcPr>
            <w:tcW w:w="0" w:type="auto"/>
            <w:vMerge w:val="continue"/>
            <w:tcBorders>
              <w:top w:val="single" w:color="000000" w:sz="6" w:space="0"/>
              <w:left w:val="double" w:color="000000" w:sz="6" w:space="0"/>
              <w:bottom w:val="single" w:color="000000" w:sz="6" w:space="0"/>
              <w:right w:val="single" w:color="000000" w:sz="6" w:space="0"/>
            </w:tcBorders>
            <w:shd w:val="clear" w:color="auto" w:fill="FFFFFF"/>
            <w:vAlign w:val="center"/>
          </w:tcPr>
          <w:p w14:paraId="0268D897">
            <w:pPr>
              <w:spacing w:line="360" w:lineRule="auto"/>
              <w:rPr>
                <w:rFonts w:hint="eastAsia" w:ascii="宋体" w:hAnsi="宋体"/>
                <w:sz w:val="24"/>
              </w:rPr>
            </w:pPr>
          </w:p>
        </w:tc>
        <w:tc>
          <w:tcPr>
            <w:tcW w:w="85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B49C3B8">
            <w:pPr>
              <w:spacing w:line="360" w:lineRule="auto"/>
              <w:rPr>
                <w:rFonts w:hint="eastAsia" w:ascii="宋体" w:hAnsi="宋体"/>
                <w:sz w:val="24"/>
              </w:rPr>
            </w:pPr>
            <w:r>
              <w:rPr>
                <w:rFonts w:hint="eastAsia" w:ascii="宋体" w:hAnsi="宋体"/>
                <w:sz w:val="24"/>
              </w:rPr>
              <w:t>对投标人服务方案和保障措施的评价</w:t>
            </w:r>
          </w:p>
        </w:tc>
        <w:tc>
          <w:tcPr>
            <w:tcW w:w="429"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7E6196D">
            <w:pPr>
              <w:spacing w:line="360" w:lineRule="auto"/>
              <w:rPr>
                <w:rFonts w:hint="eastAsia" w:ascii="宋体" w:hAnsi="宋体"/>
                <w:sz w:val="24"/>
              </w:rPr>
            </w:pPr>
            <w:r>
              <w:rPr>
                <w:rFonts w:hint="eastAsia" w:ascii="宋体" w:hAnsi="宋体"/>
                <w:sz w:val="24"/>
              </w:rPr>
              <w:t>15</w:t>
            </w:r>
          </w:p>
        </w:tc>
        <w:tc>
          <w:tcPr>
            <w:tcW w:w="3040" w:type="pct"/>
            <w:tcBorders>
              <w:top w:val="single" w:color="000000" w:sz="6" w:space="0"/>
              <w:left w:val="single" w:color="000000" w:sz="6" w:space="0"/>
              <w:bottom w:val="single" w:color="000000" w:sz="6" w:space="0"/>
              <w:right w:val="double" w:color="000000" w:sz="6" w:space="0"/>
            </w:tcBorders>
            <w:shd w:val="clear" w:color="auto" w:fill="FFFFFF"/>
            <w:vAlign w:val="center"/>
          </w:tcPr>
          <w:p w14:paraId="416A422E">
            <w:pPr>
              <w:spacing w:line="360" w:lineRule="auto"/>
              <w:rPr>
                <w:rFonts w:hint="eastAsia" w:ascii="宋体" w:hAnsi="宋体"/>
                <w:sz w:val="24"/>
              </w:rPr>
            </w:pPr>
            <w:r>
              <w:rPr>
                <w:rFonts w:hint="eastAsia" w:ascii="宋体" w:hAnsi="宋体"/>
                <w:sz w:val="24"/>
              </w:rPr>
              <w:t>投标人提供的服务承诺和保障措施严密、针对性强、切实可行得11-15分；投标人提供的服务承诺和保障措施合理、基本可行得6-10分；投标人提供的服务承诺和保障措施基本合理、部分可行得2-5分；投标人提供的服务承诺和保障措施不合理、不可行得1分，未提供得0分。</w:t>
            </w:r>
          </w:p>
        </w:tc>
      </w:tr>
      <w:tr w14:paraId="13D1387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jc w:val="center"/>
        </w:trPr>
        <w:tc>
          <w:tcPr>
            <w:tcW w:w="0" w:type="auto"/>
            <w:vMerge w:val="continue"/>
            <w:tcBorders>
              <w:top w:val="single" w:color="000000" w:sz="6" w:space="0"/>
              <w:left w:val="double" w:color="000000" w:sz="6" w:space="0"/>
              <w:bottom w:val="single" w:color="000000" w:sz="6" w:space="0"/>
              <w:right w:val="single" w:color="000000" w:sz="6" w:space="0"/>
            </w:tcBorders>
            <w:shd w:val="clear" w:color="auto" w:fill="FFFFFF"/>
            <w:vAlign w:val="center"/>
          </w:tcPr>
          <w:p w14:paraId="6C521EE0">
            <w:pPr>
              <w:spacing w:line="360" w:lineRule="auto"/>
              <w:rPr>
                <w:rFonts w:hint="eastAsia" w:ascii="宋体" w:hAnsi="宋体"/>
                <w:sz w:val="24"/>
              </w:rPr>
            </w:pPr>
          </w:p>
        </w:tc>
        <w:tc>
          <w:tcPr>
            <w:tcW w:w="85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5775EDA">
            <w:pPr>
              <w:spacing w:line="360" w:lineRule="auto"/>
              <w:rPr>
                <w:rFonts w:hint="eastAsia" w:ascii="宋体" w:hAnsi="宋体"/>
                <w:sz w:val="24"/>
              </w:rPr>
            </w:pPr>
            <w:r>
              <w:rPr>
                <w:rFonts w:hint="eastAsia" w:ascii="宋体" w:hAnsi="宋体"/>
                <w:sz w:val="24"/>
              </w:rPr>
              <w:t>对投标人拟采取的应急预案的评价</w:t>
            </w:r>
          </w:p>
        </w:tc>
        <w:tc>
          <w:tcPr>
            <w:tcW w:w="429"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F7EA530">
            <w:pPr>
              <w:spacing w:line="360" w:lineRule="auto"/>
              <w:rPr>
                <w:rFonts w:hint="eastAsia" w:ascii="宋体" w:hAnsi="宋体"/>
                <w:sz w:val="24"/>
              </w:rPr>
            </w:pPr>
            <w:r>
              <w:rPr>
                <w:rFonts w:hint="eastAsia" w:ascii="宋体" w:hAnsi="宋体"/>
                <w:sz w:val="24"/>
              </w:rPr>
              <w:t>15</w:t>
            </w:r>
          </w:p>
        </w:tc>
        <w:tc>
          <w:tcPr>
            <w:tcW w:w="3040" w:type="pct"/>
            <w:tcBorders>
              <w:top w:val="single" w:color="000000" w:sz="6" w:space="0"/>
              <w:left w:val="single" w:color="000000" w:sz="6" w:space="0"/>
              <w:bottom w:val="single" w:color="000000" w:sz="6" w:space="0"/>
              <w:right w:val="double" w:color="000000" w:sz="6" w:space="0"/>
            </w:tcBorders>
            <w:shd w:val="clear" w:color="auto" w:fill="FFFFFF"/>
            <w:vAlign w:val="center"/>
          </w:tcPr>
          <w:p w14:paraId="68941407">
            <w:pPr>
              <w:spacing w:line="360" w:lineRule="auto"/>
              <w:rPr>
                <w:rFonts w:hint="eastAsia" w:ascii="宋体" w:hAnsi="宋体"/>
                <w:sz w:val="24"/>
              </w:rPr>
            </w:pPr>
            <w:r>
              <w:rPr>
                <w:rFonts w:hint="eastAsia" w:ascii="宋体" w:hAnsi="宋体"/>
                <w:sz w:val="24"/>
              </w:rPr>
              <w:t>项目具有应急预案，且细致合理、针对性强，出现问题，能及时实施应对措施得11-15分；项目具有应急预案，针对性一般得6-10分；项目具有应急预案，相对简单、针对性弱得2-5分；项目具有应急预案，但简单且不具有针对性得1分；未提供得0分。</w:t>
            </w:r>
          </w:p>
        </w:tc>
      </w:tr>
      <w:tr w14:paraId="2CD54C2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Merge w:val="continue"/>
            <w:tcBorders>
              <w:top w:val="single" w:color="000000" w:sz="6" w:space="0"/>
              <w:left w:val="double" w:color="000000" w:sz="6" w:space="0"/>
              <w:bottom w:val="single" w:color="000000" w:sz="6" w:space="0"/>
              <w:right w:val="single" w:color="000000" w:sz="6" w:space="0"/>
            </w:tcBorders>
            <w:shd w:val="clear" w:color="auto" w:fill="FFFFFF"/>
            <w:vAlign w:val="center"/>
          </w:tcPr>
          <w:p w14:paraId="5C702AF5">
            <w:pPr>
              <w:spacing w:line="360" w:lineRule="auto"/>
              <w:rPr>
                <w:rFonts w:hint="eastAsia" w:ascii="宋体" w:hAnsi="宋体"/>
                <w:sz w:val="24"/>
              </w:rPr>
            </w:pPr>
          </w:p>
        </w:tc>
        <w:tc>
          <w:tcPr>
            <w:tcW w:w="85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62CF143">
            <w:pPr>
              <w:spacing w:line="360" w:lineRule="auto"/>
              <w:rPr>
                <w:rFonts w:hint="eastAsia" w:ascii="宋体" w:hAnsi="宋体"/>
                <w:sz w:val="24"/>
              </w:rPr>
            </w:pPr>
            <w:r>
              <w:rPr>
                <w:rFonts w:hint="eastAsia" w:ascii="宋体" w:hAnsi="宋体"/>
                <w:sz w:val="24"/>
              </w:rPr>
              <w:t>对投标人拟投入项目团队的评价</w:t>
            </w:r>
          </w:p>
        </w:tc>
        <w:tc>
          <w:tcPr>
            <w:tcW w:w="429"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53085A3">
            <w:pPr>
              <w:spacing w:line="360" w:lineRule="auto"/>
              <w:rPr>
                <w:rFonts w:hint="eastAsia" w:ascii="宋体" w:hAnsi="宋体"/>
                <w:sz w:val="24"/>
              </w:rPr>
            </w:pPr>
            <w:r>
              <w:rPr>
                <w:rFonts w:hint="eastAsia" w:ascii="宋体" w:hAnsi="宋体"/>
                <w:sz w:val="24"/>
              </w:rPr>
              <w:t>15</w:t>
            </w:r>
          </w:p>
        </w:tc>
        <w:tc>
          <w:tcPr>
            <w:tcW w:w="3040" w:type="pct"/>
            <w:tcBorders>
              <w:top w:val="single" w:color="000000" w:sz="6" w:space="0"/>
              <w:left w:val="single" w:color="000000" w:sz="6" w:space="0"/>
              <w:bottom w:val="single" w:color="000000" w:sz="6" w:space="0"/>
              <w:right w:val="double" w:color="000000" w:sz="6" w:space="0"/>
            </w:tcBorders>
            <w:shd w:val="clear" w:color="auto" w:fill="FFFFFF"/>
            <w:vAlign w:val="center"/>
          </w:tcPr>
          <w:p w14:paraId="01838015">
            <w:pPr>
              <w:spacing w:line="360" w:lineRule="auto"/>
              <w:rPr>
                <w:rFonts w:hint="eastAsia" w:ascii="宋体" w:hAnsi="宋体"/>
                <w:sz w:val="24"/>
              </w:rPr>
            </w:pPr>
            <w:r>
              <w:rPr>
                <w:rFonts w:hint="eastAsia" w:ascii="宋体" w:hAnsi="宋体"/>
                <w:sz w:val="24"/>
              </w:rPr>
              <w:t>根据投标人项目人员安排合理性及满足项目实施需要情况进行评价：科学合理、满足岗位要求并提供优质服务，项目人员具备承担过多个类似项目经验得11-15分；科学合理、基本满足岗位要求并提供优质服务，项目人员具备承担过少数类似项目经验得6-10分；部分满足岗位要求，项目人员具备承担过少数类似项目经验得2-5分；不满足岗位要求，项目人员不具备承担过类似项目经验得1分；未提供得0分。</w:t>
            </w:r>
          </w:p>
        </w:tc>
      </w:tr>
      <w:tr w14:paraId="007F845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jc w:val="center"/>
        </w:trPr>
        <w:tc>
          <w:tcPr>
            <w:tcW w:w="673" w:type="pct"/>
            <w:tcBorders>
              <w:top w:val="single" w:color="000000" w:sz="6" w:space="0"/>
              <w:left w:val="double" w:color="000000" w:sz="6" w:space="0"/>
              <w:bottom w:val="double" w:color="000000" w:sz="6" w:space="0"/>
              <w:right w:val="single" w:color="000000" w:sz="6" w:space="0"/>
            </w:tcBorders>
            <w:shd w:val="clear" w:color="auto" w:fill="FFFFFF"/>
            <w:vAlign w:val="center"/>
          </w:tcPr>
          <w:p w14:paraId="0DD6E8DC">
            <w:pPr>
              <w:spacing w:line="360" w:lineRule="auto"/>
              <w:rPr>
                <w:rFonts w:hint="eastAsia" w:ascii="宋体" w:hAnsi="宋体"/>
                <w:sz w:val="24"/>
              </w:rPr>
            </w:pPr>
            <w:r>
              <w:rPr>
                <w:rFonts w:hint="eastAsia" w:ascii="宋体" w:hAnsi="宋体"/>
                <w:sz w:val="24"/>
              </w:rPr>
              <w:t>价格分</w:t>
            </w:r>
          </w:p>
          <w:p w14:paraId="08AFEE7E">
            <w:pPr>
              <w:spacing w:line="360" w:lineRule="auto"/>
              <w:rPr>
                <w:rFonts w:hint="eastAsia" w:ascii="宋体" w:hAnsi="宋体"/>
                <w:sz w:val="24"/>
              </w:rPr>
            </w:pPr>
            <w:r>
              <w:rPr>
                <w:rFonts w:hint="eastAsia" w:ascii="宋体" w:hAnsi="宋体"/>
                <w:sz w:val="24"/>
              </w:rPr>
              <w:t>（20分）</w:t>
            </w:r>
          </w:p>
        </w:tc>
        <w:tc>
          <w:tcPr>
            <w:tcW w:w="858" w:type="pct"/>
            <w:tcBorders>
              <w:top w:val="single" w:color="000000" w:sz="6" w:space="0"/>
              <w:left w:val="single" w:color="000000" w:sz="6" w:space="0"/>
              <w:bottom w:val="double" w:color="000000" w:sz="6" w:space="0"/>
              <w:right w:val="single" w:color="000000" w:sz="6" w:space="0"/>
            </w:tcBorders>
            <w:shd w:val="clear" w:color="auto" w:fill="FFFFFF"/>
            <w:vAlign w:val="center"/>
          </w:tcPr>
          <w:p w14:paraId="605D1A32">
            <w:pPr>
              <w:spacing w:line="360" w:lineRule="auto"/>
              <w:rPr>
                <w:rFonts w:hint="eastAsia" w:ascii="宋体" w:hAnsi="宋体"/>
                <w:sz w:val="24"/>
              </w:rPr>
            </w:pPr>
            <w:r>
              <w:rPr>
                <w:rFonts w:hint="eastAsia" w:ascii="宋体" w:hAnsi="宋体"/>
                <w:sz w:val="24"/>
              </w:rPr>
              <w:t>投标报价</w:t>
            </w:r>
          </w:p>
        </w:tc>
        <w:tc>
          <w:tcPr>
            <w:tcW w:w="429" w:type="pct"/>
            <w:tcBorders>
              <w:top w:val="single" w:color="000000" w:sz="6" w:space="0"/>
              <w:left w:val="single" w:color="000000" w:sz="6" w:space="0"/>
              <w:bottom w:val="double" w:color="000000" w:sz="6" w:space="0"/>
              <w:right w:val="single" w:color="000000" w:sz="6" w:space="0"/>
            </w:tcBorders>
            <w:shd w:val="clear" w:color="auto" w:fill="FFFFFF"/>
            <w:vAlign w:val="center"/>
          </w:tcPr>
          <w:p w14:paraId="6EC2DE1E">
            <w:pPr>
              <w:spacing w:line="360" w:lineRule="auto"/>
              <w:rPr>
                <w:rFonts w:hint="eastAsia" w:ascii="宋体" w:hAnsi="宋体"/>
                <w:sz w:val="24"/>
              </w:rPr>
            </w:pPr>
            <w:r>
              <w:rPr>
                <w:rFonts w:hint="eastAsia" w:ascii="宋体" w:hAnsi="宋体"/>
                <w:sz w:val="24"/>
              </w:rPr>
              <w:t>20</w:t>
            </w:r>
          </w:p>
        </w:tc>
        <w:tc>
          <w:tcPr>
            <w:tcW w:w="3040" w:type="pct"/>
            <w:tcBorders>
              <w:top w:val="single" w:color="000000" w:sz="6" w:space="0"/>
              <w:left w:val="single" w:color="000000" w:sz="6" w:space="0"/>
              <w:bottom w:val="double" w:color="000000" w:sz="6" w:space="0"/>
              <w:right w:val="double" w:color="000000" w:sz="6" w:space="0"/>
            </w:tcBorders>
            <w:shd w:val="clear" w:color="auto" w:fill="FFFFFF"/>
            <w:vAlign w:val="center"/>
          </w:tcPr>
          <w:p w14:paraId="44D02746">
            <w:pPr>
              <w:spacing w:line="360" w:lineRule="auto"/>
              <w:rPr>
                <w:rFonts w:hint="eastAsia" w:ascii="宋体" w:hAnsi="宋体"/>
                <w:sz w:val="24"/>
              </w:rPr>
            </w:pPr>
            <w:r>
              <w:rPr>
                <w:rFonts w:hint="eastAsia" w:ascii="宋体" w:hAnsi="宋体"/>
                <w:bCs/>
                <w:sz w:val="24"/>
              </w:rPr>
              <w:t>根据投标人的最终有效应标报价，以满足采购文件要求且最终有效应标价格最低的投标价为评标基准价，其价格分为20分。其他投标人的价格分统一按照下列公式计算：得分=(评标基准价／最终有效投标报价)×20。</w:t>
            </w:r>
          </w:p>
        </w:tc>
      </w:tr>
    </w:tbl>
    <w:p w14:paraId="3705DF1E">
      <w:pPr>
        <w:spacing w:line="360" w:lineRule="auto"/>
        <w:ind w:firstLine="480" w:firstLineChars="200"/>
        <w:rPr>
          <w:rFonts w:hint="eastAsia" w:ascii="宋体" w:hAnsi="宋体"/>
          <w:sz w:val="24"/>
        </w:rPr>
      </w:pPr>
    </w:p>
    <w:p w14:paraId="774D5AFC">
      <w:pPr>
        <w:spacing w:line="360" w:lineRule="auto"/>
        <w:ind w:firstLine="480" w:firstLineChars="200"/>
        <w:rPr>
          <w:rFonts w:hint="eastAsia" w:ascii="宋体" w:hAnsi="宋体"/>
          <w:sz w:val="24"/>
        </w:rPr>
      </w:pPr>
    </w:p>
    <w:p w14:paraId="212A8A2F">
      <w:pPr>
        <w:spacing w:line="360" w:lineRule="auto"/>
        <w:ind w:firstLine="480" w:firstLineChars="200"/>
        <w:rPr>
          <w:rFonts w:hint="eastAsia" w:ascii="宋体" w:hAnsi="宋体"/>
          <w:sz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iti SC Light">
    <w:altName w:val="Calibri"/>
    <w:panose1 w:val="00000000000000000000"/>
    <w:charset w:val="50"/>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Franklin Gothic Book">
    <w:panose1 w:val="020B0503020102020204"/>
    <w:charset w:val="00"/>
    <w:family w:val="swiss"/>
    <w:pitch w:val="default"/>
    <w:sig w:usb0="00000287" w:usb1="00000000" w:usb2="00000000" w:usb3="00000000" w:csb0="2000009F" w:csb1="DFD7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2"/>
      <w:lvlText w:val="%1."/>
      <w:lvlJc w:val="left"/>
      <w:pPr>
        <w:tabs>
          <w:tab w:val="left" w:pos="780"/>
        </w:tabs>
        <w:ind w:left="780" w:leftChars="200" w:hanging="360" w:hangingChars="200"/>
      </w:pPr>
    </w:lvl>
  </w:abstractNum>
  <w:abstractNum w:abstractNumId="1">
    <w:nsid w:val="09594361"/>
    <w:multiLevelType w:val="multilevel"/>
    <w:tmpl w:val="09594361"/>
    <w:lvl w:ilvl="0" w:tentative="0">
      <w:start w:val="1"/>
      <w:numFmt w:val="chineseCountingThousand"/>
      <w:lvlText w:val="第%1章"/>
      <w:lvlJc w:val="left"/>
      <w:pPr>
        <w:ind w:left="0" w:firstLine="0"/>
      </w:pPr>
      <w:rPr>
        <w:rFonts w:hint="eastAsia" w:eastAsia="宋体"/>
        <w:b/>
        <w:sz w:val="36"/>
      </w:rPr>
    </w:lvl>
    <w:lvl w:ilvl="1" w:tentative="0">
      <w:start w:val="1"/>
      <w:numFmt w:val="decimal"/>
      <w:isLgl/>
      <w:lvlText w:val="%1.%2"/>
      <w:lvlJc w:val="left"/>
      <w:pPr>
        <w:ind w:left="142" w:firstLine="0"/>
      </w:pPr>
      <w:rPr>
        <w:rFonts w:hint="eastAsia" w:eastAsia="宋体"/>
        <w:b/>
        <w:sz w:val="32"/>
      </w:rPr>
    </w:lvl>
    <w:lvl w:ilvl="2" w:tentative="0">
      <w:start w:val="1"/>
      <w:numFmt w:val="decimal"/>
      <w:isLgl/>
      <w:lvlText w:val="%1.%2.%3"/>
      <w:lvlJc w:val="left"/>
      <w:pPr>
        <w:ind w:left="284" w:firstLine="0"/>
      </w:pPr>
      <w:rPr>
        <w:rFonts w:hint="eastAsia" w:eastAsia="宋体"/>
        <w:b/>
        <w:sz w:val="30"/>
      </w:rPr>
    </w:lvl>
    <w:lvl w:ilvl="3" w:tentative="0">
      <w:start w:val="1"/>
      <w:numFmt w:val="decimal"/>
      <w:isLgl/>
      <w:lvlText w:val="%1.%2.%3.%4"/>
      <w:lvlJc w:val="left"/>
      <w:pPr>
        <w:ind w:left="426" w:firstLine="0"/>
      </w:pPr>
      <w:rPr>
        <w:rFonts w:hint="eastAsia" w:eastAsia="宋体"/>
        <w:b/>
        <w:sz w:val="28"/>
      </w:rPr>
    </w:lvl>
    <w:lvl w:ilvl="4" w:tentative="0">
      <w:start w:val="1"/>
      <w:numFmt w:val="decimal"/>
      <w:isLgl/>
      <w:lvlText w:val="%1.%2.%3.%4.%5"/>
      <w:lvlJc w:val="left"/>
      <w:pPr>
        <w:ind w:left="568" w:firstLine="0"/>
      </w:pPr>
      <w:rPr>
        <w:rFonts w:hint="eastAsia" w:eastAsia="宋体"/>
        <w:b/>
        <w:sz w:val="24"/>
      </w:rPr>
    </w:lvl>
    <w:lvl w:ilvl="5" w:tentative="0">
      <w:start w:val="1"/>
      <w:numFmt w:val="decimal"/>
      <w:isLgl/>
      <w:lvlText w:val="%1.%2.%3.%4.%5.%6"/>
      <w:lvlJc w:val="left"/>
      <w:pPr>
        <w:ind w:left="710" w:firstLine="0"/>
      </w:pPr>
      <w:rPr>
        <w:rFonts w:hint="eastAsia" w:eastAsia="宋体"/>
        <w:b/>
        <w:sz w:val="24"/>
      </w:rPr>
    </w:lvl>
    <w:lvl w:ilvl="6" w:tentative="0">
      <w:start w:val="1"/>
      <w:numFmt w:val="decimal"/>
      <w:isLgl/>
      <w:lvlText w:val="%1.%2.%3.%4.%5.%6.%7"/>
      <w:lvlJc w:val="left"/>
      <w:pPr>
        <w:ind w:left="852" w:firstLine="0"/>
      </w:pPr>
      <w:rPr>
        <w:rFonts w:hint="eastAsia" w:eastAsia="宋体"/>
        <w:b/>
        <w:sz w:val="24"/>
      </w:rPr>
    </w:lvl>
    <w:lvl w:ilvl="7" w:tentative="0">
      <w:start w:val="1"/>
      <w:numFmt w:val="decimal"/>
      <w:pStyle w:val="9"/>
      <w:isLgl/>
      <w:lvlText w:val="%1.%2.%3.%4.%5.%6.%7.%8"/>
      <w:lvlJc w:val="left"/>
      <w:pPr>
        <w:ind w:left="994" w:firstLine="0"/>
      </w:pPr>
      <w:rPr>
        <w:rFonts w:hint="eastAsia" w:eastAsia="宋体"/>
        <w:b/>
        <w:sz w:val="24"/>
      </w:rPr>
    </w:lvl>
    <w:lvl w:ilvl="8" w:tentative="0">
      <w:start w:val="1"/>
      <w:numFmt w:val="decimal"/>
      <w:isLgl/>
      <w:lvlText w:val="%1.%2.%3.%4.%5.%6.%7.%8.%9"/>
      <w:lvlJc w:val="left"/>
      <w:pPr>
        <w:ind w:left="1136" w:firstLine="0"/>
      </w:pPr>
      <w:rPr>
        <w:rFonts w:hint="eastAsia" w:eastAsia="宋体"/>
        <w:b/>
        <w:sz w:val="24"/>
      </w:rPr>
    </w:lvl>
  </w:abstractNum>
  <w:abstractNum w:abstractNumId="2">
    <w:nsid w:val="37B550C6"/>
    <w:multiLevelType w:val="multilevel"/>
    <w:tmpl w:val="37B550C6"/>
    <w:lvl w:ilvl="0" w:tentative="0">
      <w:start w:val="1"/>
      <w:numFmt w:val="bullet"/>
      <w:pStyle w:val="19"/>
      <w:lvlText w:val=""/>
      <w:lvlJc w:val="left"/>
      <w:pPr>
        <w:ind w:left="987" w:hanging="420"/>
      </w:pPr>
      <w:rPr>
        <w:rFonts w:hint="default" w:ascii="Wingdings" w:hAnsi="Wingdings"/>
        <w:color w:val="auto"/>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3">
    <w:nsid w:val="40566AA5"/>
    <w:multiLevelType w:val="multilevel"/>
    <w:tmpl w:val="40566AA5"/>
    <w:lvl w:ilvl="0" w:tentative="0">
      <w:start w:val="1"/>
      <w:numFmt w:val="chineseCountingThousand"/>
      <w:pStyle w:val="109"/>
      <w:lvlText w:val="第%1章."/>
      <w:lvlJc w:val="left"/>
      <w:pPr>
        <w:ind w:left="420" w:hanging="420"/>
      </w:pPr>
      <w:rPr>
        <w:rFonts w:hint="eastAsia"/>
      </w:rPr>
    </w:lvl>
    <w:lvl w:ilvl="1" w:tentative="0">
      <w:start w:val="1"/>
      <w:numFmt w:val="decimal"/>
      <w:lvlText w:val="%2、"/>
      <w:lvlJc w:val="left"/>
      <w:pPr>
        <w:tabs>
          <w:tab w:val="left" w:pos="0"/>
        </w:tabs>
        <w:ind w:left="992" w:hanging="567"/>
      </w:pPr>
      <w:rPr>
        <w:rFonts w:hint="eastAsia"/>
      </w:rPr>
    </w:lvl>
    <w:lvl w:ilvl="2" w:tentative="0">
      <w:start w:val="1"/>
      <w:numFmt w:val="decimal"/>
      <w:lvlText w:val="%2.%3、"/>
      <w:lvlJc w:val="left"/>
      <w:pPr>
        <w:tabs>
          <w:tab w:val="left" w:pos="0"/>
        </w:tabs>
        <w:ind w:left="1418" w:hanging="567"/>
      </w:pPr>
      <w:rPr>
        <w:rFonts w:hint="eastAsia"/>
      </w:rPr>
    </w:lvl>
    <w:lvl w:ilvl="3" w:tentative="0">
      <w:start w:val="1"/>
      <w:numFmt w:val="decimal"/>
      <w:pStyle w:val="112"/>
      <w:lvlText w:val="%2.%3.%4"/>
      <w:lvlJc w:val="left"/>
      <w:pPr>
        <w:tabs>
          <w:tab w:val="left" w:pos="0"/>
        </w:tabs>
        <w:ind w:left="1984" w:hanging="708"/>
      </w:pPr>
      <w:rPr>
        <w:rFonts w:hint="eastAsia"/>
      </w:rPr>
    </w:lvl>
    <w:lvl w:ilvl="4" w:tentative="0">
      <w:start w:val="1"/>
      <w:numFmt w:val="decimal"/>
      <w:lvlText w:val="%2.%3.%4.%5"/>
      <w:lvlJc w:val="left"/>
      <w:pPr>
        <w:tabs>
          <w:tab w:val="left" w:pos="0"/>
        </w:tabs>
        <w:ind w:left="2551" w:hanging="850"/>
      </w:pPr>
      <w:rPr>
        <w:rFonts w:hint="eastAsia"/>
      </w:rPr>
    </w:lvl>
    <w:lvl w:ilvl="5" w:tentative="0">
      <w:start w:val="1"/>
      <w:numFmt w:val="decimal"/>
      <w:pStyle w:val="114"/>
      <w:lvlText w:val="%2.%3.%4.%5.%6"/>
      <w:lvlJc w:val="left"/>
      <w:pPr>
        <w:tabs>
          <w:tab w:val="left" w:pos="0"/>
        </w:tabs>
        <w:ind w:left="3260" w:hanging="1134"/>
      </w:pPr>
      <w:rPr>
        <w:rFonts w:hint="eastAsia"/>
      </w:rPr>
    </w:lvl>
    <w:lvl w:ilvl="6" w:tentative="0">
      <w:start w:val="1"/>
      <w:numFmt w:val="decimal"/>
      <w:lvlText w:val="%1.%2.%3.%4.%5.%6.%7"/>
      <w:lvlJc w:val="left"/>
      <w:pPr>
        <w:tabs>
          <w:tab w:val="left" w:pos="0"/>
        </w:tabs>
        <w:ind w:left="3827" w:hanging="1276"/>
      </w:pPr>
      <w:rPr>
        <w:rFonts w:hint="eastAsia"/>
      </w:rPr>
    </w:lvl>
    <w:lvl w:ilvl="7" w:tentative="0">
      <w:start w:val="1"/>
      <w:numFmt w:val="decimal"/>
      <w:lvlText w:val="%1.%2.%3.%4.%5.%6.%7.%8"/>
      <w:lvlJc w:val="left"/>
      <w:pPr>
        <w:tabs>
          <w:tab w:val="left" w:pos="0"/>
        </w:tabs>
        <w:ind w:left="4394" w:hanging="1418"/>
      </w:pPr>
      <w:rPr>
        <w:rFonts w:hint="eastAsia"/>
      </w:rPr>
    </w:lvl>
    <w:lvl w:ilvl="8" w:tentative="0">
      <w:start w:val="1"/>
      <w:numFmt w:val="decimal"/>
      <w:lvlText w:val="%1.%2.%3.%4.%5.%6.%7.%8.%9"/>
      <w:lvlJc w:val="left"/>
      <w:pPr>
        <w:tabs>
          <w:tab w:val="left" w:pos="0"/>
        </w:tabs>
        <w:ind w:left="5102" w:hanging="1700"/>
      </w:pPr>
      <w:rPr>
        <w:rFonts w:hint="eastAsia"/>
      </w:rPr>
    </w:lvl>
  </w:abstractNum>
  <w:abstractNum w:abstractNumId="4">
    <w:nsid w:val="45133286"/>
    <w:multiLevelType w:val="multilevel"/>
    <w:tmpl w:val="45133286"/>
    <w:lvl w:ilvl="0" w:tentative="0">
      <w:start w:val="1"/>
      <w:numFmt w:val="chineseCountingThousand"/>
      <w:pStyle w:val="2"/>
      <w:lvlText w:val="%1."/>
      <w:lvlJc w:val="left"/>
      <w:pPr>
        <w:ind w:left="0" w:firstLine="0"/>
      </w:pPr>
      <w:rPr>
        <w:rFonts w:hint="eastAsia" w:ascii="宋体" w:hAnsi="宋体" w:eastAsia="宋体"/>
        <w:b/>
        <w:i w:val="0"/>
        <w:sz w:val="32"/>
        <w:szCs w:val="21"/>
      </w:rPr>
    </w:lvl>
    <w:lvl w:ilvl="1" w:tentative="0">
      <w:start w:val="1"/>
      <w:numFmt w:val="decimal"/>
      <w:pStyle w:val="3"/>
      <w:lvlText w:val="%2."/>
      <w:lvlJc w:val="left"/>
      <w:pPr>
        <w:ind w:left="0" w:firstLine="0"/>
      </w:pPr>
      <w:rPr>
        <w:rFonts w:hint="eastAsia"/>
      </w:rPr>
    </w:lvl>
    <w:lvl w:ilvl="2" w:tentative="0">
      <w:start w:val="1"/>
      <w:numFmt w:val="decimal"/>
      <w:pStyle w:val="4"/>
      <w:lvlText w:val="%2.%3."/>
      <w:lvlJc w:val="left"/>
      <w:pPr>
        <w:ind w:left="0" w:firstLine="0"/>
      </w:pPr>
      <w:rPr>
        <w:rFonts w:hint="eastAsia"/>
      </w:rPr>
    </w:lvl>
    <w:lvl w:ilvl="3" w:tentative="0">
      <w:start w:val="1"/>
      <w:numFmt w:val="decimal"/>
      <w:pStyle w:val="5"/>
      <w:lvlText w:val="%2.%3.%4."/>
      <w:lvlJc w:val="left"/>
      <w:pPr>
        <w:ind w:left="0" w:firstLine="0"/>
      </w:pPr>
      <w:rPr>
        <w:rFonts w:hint="eastAsia"/>
      </w:rPr>
    </w:lvl>
    <w:lvl w:ilvl="4" w:tentative="0">
      <w:start w:val="1"/>
      <w:numFmt w:val="decimal"/>
      <w:pStyle w:val="6"/>
      <w:lvlText w:val="%2.%3.%4.%5."/>
      <w:lvlJc w:val="left"/>
      <w:pPr>
        <w:ind w:left="0" w:firstLine="0"/>
      </w:pPr>
      <w:rPr>
        <w:rFonts w:hint="eastAsia"/>
      </w:rPr>
    </w:lvl>
    <w:lvl w:ilvl="5" w:tentative="0">
      <w:start w:val="1"/>
      <w:numFmt w:val="decimal"/>
      <w:pStyle w:val="7"/>
      <w:isLgl/>
      <w:lvlText w:val="%2.%3.%4.%5.%6."/>
      <w:lvlJc w:val="left"/>
      <w:pPr>
        <w:ind w:left="0" w:firstLine="0"/>
      </w:pPr>
      <w:rPr>
        <w:rFonts w:hint="eastAsia" w:ascii="宋体" w:hAnsi="宋体" w:eastAsia="宋体" w:cs="Times New Roman"/>
        <w:b/>
        <w:bCs w:val="0"/>
        <w:i w:val="0"/>
        <w:iCs w:val="0"/>
        <w:caps w:val="0"/>
        <w:smallCaps w:val="0"/>
        <w:strike w:val="0"/>
        <w:dstrike w:val="0"/>
        <w:vanish w:val="0"/>
        <w:color w:val="000000"/>
        <w:spacing w:val="0"/>
        <w:position w:val="0"/>
        <w:sz w:val="24"/>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6" w:tentative="0">
      <w:start w:val="1"/>
      <w:numFmt w:val="decimal"/>
      <w:isLg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5">
    <w:nsid w:val="4A5B20A3"/>
    <w:multiLevelType w:val="multilevel"/>
    <w:tmpl w:val="4A5B20A3"/>
    <w:lvl w:ilvl="0" w:tentative="0">
      <w:start w:val="1"/>
      <w:numFmt w:val="decimal"/>
      <w:suff w:val="nothing"/>
      <w:lvlText w:val="%1"/>
      <w:lvlJc w:val="right"/>
      <w:pPr>
        <w:ind w:left="420" w:hanging="420"/>
      </w:pPr>
      <w:rPr>
        <w:rFonts w:hint="eastAsia" w:ascii="宋体" w:hAnsi="宋体" w:eastAsia="宋体" w:cs="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6">
    <w:nsid w:val="6CC46996"/>
    <w:multiLevelType w:val="multilevel"/>
    <w:tmpl w:val="6CC46996"/>
    <w:lvl w:ilvl="0" w:tentative="0">
      <w:start w:val="1"/>
      <w:numFmt w:val="decimal"/>
      <w:pStyle w:val="154"/>
      <w:lvlText w:val="4.%1"/>
      <w:lvlJc w:val="left"/>
      <w:pPr>
        <w:ind w:left="1696" w:hanging="420"/>
      </w:pPr>
      <w:rPr>
        <w:rFonts w:hint="eastAsia" w:ascii="宋体" w:hAnsi="宋体" w:eastAsia="宋体"/>
        <w:b/>
        <w:i w:val="0"/>
        <w:sz w:val="24"/>
        <w:u w:val="none"/>
      </w:rPr>
    </w:lvl>
    <w:lvl w:ilvl="1" w:tentative="0">
      <w:start w:val="1"/>
      <w:numFmt w:val="lowerLetter"/>
      <w:lvlText w:val="%2)"/>
      <w:lvlJc w:val="left"/>
      <w:pPr>
        <w:ind w:left="2116" w:hanging="420"/>
      </w:pPr>
    </w:lvl>
    <w:lvl w:ilvl="2" w:tentative="0">
      <w:start w:val="1"/>
      <w:numFmt w:val="lowerRoman"/>
      <w:lvlText w:val="%3."/>
      <w:lvlJc w:val="right"/>
      <w:pPr>
        <w:ind w:left="2536" w:hanging="420"/>
      </w:pPr>
    </w:lvl>
    <w:lvl w:ilvl="3" w:tentative="0">
      <w:start w:val="1"/>
      <w:numFmt w:val="decimal"/>
      <w:lvlText w:val="%4."/>
      <w:lvlJc w:val="left"/>
      <w:pPr>
        <w:ind w:left="2956" w:hanging="420"/>
      </w:pPr>
    </w:lvl>
    <w:lvl w:ilvl="4" w:tentative="0">
      <w:start w:val="1"/>
      <w:numFmt w:val="lowerLetter"/>
      <w:lvlText w:val="%5)"/>
      <w:lvlJc w:val="left"/>
      <w:pPr>
        <w:ind w:left="3376" w:hanging="420"/>
      </w:pPr>
    </w:lvl>
    <w:lvl w:ilvl="5" w:tentative="0">
      <w:start w:val="1"/>
      <w:numFmt w:val="lowerRoman"/>
      <w:lvlText w:val="%6."/>
      <w:lvlJc w:val="right"/>
      <w:pPr>
        <w:ind w:left="3796" w:hanging="420"/>
      </w:pPr>
    </w:lvl>
    <w:lvl w:ilvl="6" w:tentative="0">
      <w:start w:val="1"/>
      <w:numFmt w:val="decimal"/>
      <w:lvlText w:val="%7."/>
      <w:lvlJc w:val="left"/>
      <w:pPr>
        <w:ind w:left="4216" w:hanging="420"/>
      </w:pPr>
    </w:lvl>
    <w:lvl w:ilvl="7" w:tentative="0">
      <w:start w:val="1"/>
      <w:numFmt w:val="lowerLetter"/>
      <w:lvlText w:val="%8)"/>
      <w:lvlJc w:val="left"/>
      <w:pPr>
        <w:ind w:left="4636" w:hanging="420"/>
      </w:pPr>
    </w:lvl>
    <w:lvl w:ilvl="8" w:tentative="0">
      <w:start w:val="1"/>
      <w:numFmt w:val="lowerRoman"/>
      <w:lvlText w:val="%9."/>
      <w:lvlJc w:val="right"/>
      <w:pPr>
        <w:ind w:left="5056" w:hanging="420"/>
      </w:pPr>
    </w:lvl>
  </w:abstractNum>
  <w:abstractNum w:abstractNumId="7">
    <w:nsid w:val="7B611595"/>
    <w:multiLevelType w:val="multilevel"/>
    <w:tmpl w:val="7B611595"/>
    <w:lvl w:ilvl="0" w:tentative="0">
      <w:start w:val="1"/>
      <w:numFmt w:val="chineseCountingThousand"/>
      <w:lvlText w:val="第%1章"/>
      <w:lvlJc w:val="left"/>
      <w:pPr>
        <w:ind w:left="0" w:firstLine="0"/>
      </w:pPr>
      <w:rPr>
        <w:rFonts w:hint="eastAsia" w:eastAsia="宋体"/>
        <w:b/>
        <w:sz w:val="28"/>
      </w:rPr>
    </w:lvl>
    <w:lvl w:ilvl="1" w:tentative="0">
      <w:start w:val="1"/>
      <w:numFmt w:val="decimal"/>
      <w:isLgl/>
      <w:lvlText w:val="%2"/>
      <w:lvlJc w:val="left"/>
      <w:pPr>
        <w:ind w:left="0" w:firstLine="0"/>
      </w:pPr>
      <w:rPr>
        <w:rFonts w:hint="eastAsia" w:eastAsia="宋体"/>
        <w:b/>
        <w:bCs/>
        <w:sz w:val="28"/>
      </w:rPr>
    </w:lvl>
    <w:lvl w:ilvl="2" w:tentative="0">
      <w:start w:val="1"/>
      <w:numFmt w:val="decimal"/>
      <w:lvlText w:val="%2.%3"/>
      <w:lvlJc w:val="left"/>
      <w:pPr>
        <w:ind w:left="0" w:firstLine="0"/>
      </w:pPr>
      <w:rPr>
        <w:rFonts w:hint="eastAsia" w:eastAsia="宋体"/>
        <w:b/>
        <w:sz w:val="28"/>
      </w:rPr>
    </w:lvl>
    <w:lvl w:ilvl="3" w:tentative="0">
      <w:start w:val="1"/>
      <w:numFmt w:val="decimal"/>
      <w:lvlText w:val="%2.%3.%4"/>
      <w:lvlJc w:val="left"/>
      <w:pPr>
        <w:ind w:left="0" w:firstLine="0"/>
      </w:pPr>
      <w:rPr>
        <w:rFonts w:hint="eastAsia" w:eastAsia="宋体"/>
        <w:b/>
        <w:sz w:val="28"/>
      </w:rPr>
    </w:lvl>
    <w:lvl w:ilvl="4" w:tentative="0">
      <w:start w:val="1"/>
      <w:numFmt w:val="decimal"/>
      <w:lvlText w:val="%2.%3.%4.%5"/>
      <w:lvlJc w:val="left"/>
      <w:pPr>
        <w:ind w:left="0" w:firstLine="0"/>
      </w:pPr>
      <w:rPr>
        <w:rFonts w:hint="eastAsia" w:eastAsia="宋体"/>
        <w:b/>
        <w:sz w:val="28"/>
      </w:rPr>
    </w:lvl>
    <w:lvl w:ilvl="5" w:tentative="0">
      <w:start w:val="1"/>
      <w:numFmt w:val="decimal"/>
      <w:lvlText w:val="%2.%3.%4.%5.%6"/>
      <w:lvlJc w:val="left"/>
      <w:pPr>
        <w:ind w:left="0" w:firstLine="0"/>
      </w:pPr>
      <w:rPr>
        <w:rFonts w:hint="eastAsia" w:eastAsia="宋体"/>
        <w:b/>
        <w:sz w:val="28"/>
      </w:rPr>
    </w:lvl>
    <w:lvl w:ilvl="6" w:tentative="0">
      <w:start w:val="1"/>
      <w:numFmt w:val="decimal"/>
      <w:lvlText w:val="%2.%3.%4.%5.%6.%7"/>
      <w:lvlJc w:val="left"/>
      <w:pPr>
        <w:ind w:left="0" w:firstLine="0"/>
      </w:pPr>
      <w:rPr>
        <w:rFonts w:hint="eastAsia" w:eastAsia="宋体"/>
        <w:b/>
        <w:sz w:val="28"/>
      </w:rPr>
    </w:lvl>
    <w:lvl w:ilvl="7" w:tentative="0">
      <w:start w:val="1"/>
      <w:numFmt w:val="decimal"/>
      <w:lvlText w:val="%2.%3.%4.%5.%6.%7.%8"/>
      <w:lvlJc w:val="left"/>
      <w:pPr>
        <w:ind w:left="0" w:firstLine="0"/>
      </w:pPr>
      <w:rPr>
        <w:rFonts w:hint="eastAsia" w:eastAsia="宋体"/>
        <w:b/>
        <w:sz w:val="28"/>
      </w:rPr>
    </w:lvl>
    <w:lvl w:ilvl="8" w:tentative="0">
      <w:start w:val="1"/>
      <w:numFmt w:val="decimal"/>
      <w:lvlText w:val="%2.%3.%4.%5.%6.%7.%8.%9"/>
      <w:lvlJc w:val="left"/>
      <w:pPr>
        <w:ind w:left="0" w:firstLine="0"/>
      </w:pPr>
      <w:rPr>
        <w:rFonts w:hint="eastAsia" w:eastAsia="宋体"/>
        <w:b/>
        <w:sz w:val="28"/>
      </w:rPr>
    </w:lvl>
  </w:abstractNum>
  <w:num w:numId="1">
    <w:abstractNumId w:val="4"/>
  </w:num>
  <w:num w:numId="2">
    <w:abstractNumId w:val="1"/>
  </w:num>
  <w:num w:numId="3">
    <w:abstractNumId w:val="0"/>
  </w:num>
  <w:num w:numId="4">
    <w:abstractNumId w:val="2"/>
  </w:num>
  <w:num w:numId="5">
    <w:abstractNumId w:val="3"/>
  </w:num>
  <w:num w:numId="6">
    <w:abstractNumId w:val="6"/>
  </w:num>
  <w:num w:numId="7">
    <w:abstractNumId w:val="7"/>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62E"/>
    <w:rsid w:val="000127C6"/>
    <w:rsid w:val="0004674C"/>
    <w:rsid w:val="00050CC4"/>
    <w:rsid w:val="00071423"/>
    <w:rsid w:val="000735E4"/>
    <w:rsid w:val="00093001"/>
    <w:rsid w:val="000B3748"/>
    <w:rsid w:val="000B3AD3"/>
    <w:rsid w:val="000C685A"/>
    <w:rsid w:val="000E48AC"/>
    <w:rsid w:val="000F105D"/>
    <w:rsid w:val="00102964"/>
    <w:rsid w:val="001159AD"/>
    <w:rsid w:val="001311FF"/>
    <w:rsid w:val="00151980"/>
    <w:rsid w:val="00166131"/>
    <w:rsid w:val="001C762E"/>
    <w:rsid w:val="001F3F75"/>
    <w:rsid w:val="00225B6C"/>
    <w:rsid w:val="00234248"/>
    <w:rsid w:val="00237594"/>
    <w:rsid w:val="00274C0E"/>
    <w:rsid w:val="00277245"/>
    <w:rsid w:val="00281B6A"/>
    <w:rsid w:val="00283DDC"/>
    <w:rsid w:val="00287831"/>
    <w:rsid w:val="00295694"/>
    <w:rsid w:val="002B4572"/>
    <w:rsid w:val="002D106B"/>
    <w:rsid w:val="002E69AD"/>
    <w:rsid w:val="002F19C9"/>
    <w:rsid w:val="003431DC"/>
    <w:rsid w:val="00353D8F"/>
    <w:rsid w:val="00390A20"/>
    <w:rsid w:val="003B11CE"/>
    <w:rsid w:val="003D2760"/>
    <w:rsid w:val="003E16FC"/>
    <w:rsid w:val="00401EA2"/>
    <w:rsid w:val="00420CF5"/>
    <w:rsid w:val="00431340"/>
    <w:rsid w:val="00464A92"/>
    <w:rsid w:val="0049507C"/>
    <w:rsid w:val="0049699C"/>
    <w:rsid w:val="004B4D86"/>
    <w:rsid w:val="0052090B"/>
    <w:rsid w:val="00544938"/>
    <w:rsid w:val="00586AE6"/>
    <w:rsid w:val="005F306E"/>
    <w:rsid w:val="00610D4B"/>
    <w:rsid w:val="0061793E"/>
    <w:rsid w:val="00626CB5"/>
    <w:rsid w:val="00646570"/>
    <w:rsid w:val="0067332C"/>
    <w:rsid w:val="00683A4F"/>
    <w:rsid w:val="00696D23"/>
    <w:rsid w:val="006B2B0C"/>
    <w:rsid w:val="006D4916"/>
    <w:rsid w:val="00713C7A"/>
    <w:rsid w:val="00714507"/>
    <w:rsid w:val="007222E7"/>
    <w:rsid w:val="00741378"/>
    <w:rsid w:val="0076461A"/>
    <w:rsid w:val="00793F05"/>
    <w:rsid w:val="007B0B6F"/>
    <w:rsid w:val="007B44CA"/>
    <w:rsid w:val="007D3A56"/>
    <w:rsid w:val="007F6E71"/>
    <w:rsid w:val="00801047"/>
    <w:rsid w:val="008146F4"/>
    <w:rsid w:val="0082598A"/>
    <w:rsid w:val="00830C7C"/>
    <w:rsid w:val="00832445"/>
    <w:rsid w:val="00835A0B"/>
    <w:rsid w:val="00841598"/>
    <w:rsid w:val="00846B15"/>
    <w:rsid w:val="0087311A"/>
    <w:rsid w:val="008B161E"/>
    <w:rsid w:val="008D5BC1"/>
    <w:rsid w:val="008F167D"/>
    <w:rsid w:val="009204AA"/>
    <w:rsid w:val="00922F7E"/>
    <w:rsid w:val="00956274"/>
    <w:rsid w:val="0096095A"/>
    <w:rsid w:val="009A0783"/>
    <w:rsid w:val="00A10324"/>
    <w:rsid w:val="00A53C75"/>
    <w:rsid w:val="00AB293B"/>
    <w:rsid w:val="00AB5F45"/>
    <w:rsid w:val="00AB5FB4"/>
    <w:rsid w:val="00AE7C6D"/>
    <w:rsid w:val="00AF754E"/>
    <w:rsid w:val="00B609A9"/>
    <w:rsid w:val="00B717F9"/>
    <w:rsid w:val="00B72B5C"/>
    <w:rsid w:val="00BA3D08"/>
    <w:rsid w:val="00BB7E81"/>
    <w:rsid w:val="00BC154D"/>
    <w:rsid w:val="00BC7E88"/>
    <w:rsid w:val="00BE1B17"/>
    <w:rsid w:val="00BE5F19"/>
    <w:rsid w:val="00BF5F5E"/>
    <w:rsid w:val="00C174EE"/>
    <w:rsid w:val="00C255F4"/>
    <w:rsid w:val="00C711AE"/>
    <w:rsid w:val="00C75E3F"/>
    <w:rsid w:val="00C80957"/>
    <w:rsid w:val="00C826B5"/>
    <w:rsid w:val="00CA0D4E"/>
    <w:rsid w:val="00CB7BE1"/>
    <w:rsid w:val="00CC442E"/>
    <w:rsid w:val="00CE138D"/>
    <w:rsid w:val="00D15A5C"/>
    <w:rsid w:val="00D83BB8"/>
    <w:rsid w:val="00DB50C9"/>
    <w:rsid w:val="00DC27CE"/>
    <w:rsid w:val="00E02F2D"/>
    <w:rsid w:val="00E12A53"/>
    <w:rsid w:val="00E51E30"/>
    <w:rsid w:val="00E63149"/>
    <w:rsid w:val="00E672F8"/>
    <w:rsid w:val="00E819DB"/>
    <w:rsid w:val="00F01242"/>
    <w:rsid w:val="00F02FA0"/>
    <w:rsid w:val="00F0380E"/>
    <w:rsid w:val="00F05B10"/>
    <w:rsid w:val="00F14640"/>
    <w:rsid w:val="00F44AEA"/>
    <w:rsid w:val="00F45D87"/>
    <w:rsid w:val="00F900D1"/>
    <w:rsid w:val="00FB1FE1"/>
    <w:rsid w:val="00FB6BA2"/>
    <w:rsid w:val="00FE24C4"/>
    <w:rsid w:val="60A32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nhideWhenUsed="0" w:uiPriority="0" w:semiHidden="0" w:name="List Bullet 2"/>
    <w:lsdException w:uiPriority="99" w:name="List Bullet 3"/>
    <w:lsdException w:uiPriority="99" w:name="List Bullet 4"/>
    <w:lsdException w:uiPriority="99" w:name="List Bullet 5"/>
    <w:lsdException w:unhideWhenUsed="0" w:uiPriority="0" w:name="List Number 2"/>
    <w:lsdException w:uiPriority="99" w:name="List Number 3"/>
    <w:lsdException w:uiPriority="99" w:name="List Number 4"/>
    <w:lsdException w:uiPriority="99" w:name="List Number 5"/>
    <w:lsdException w:unhideWhenUsed="0" w:uiPriority="0" w:semiHidden="0" w:name="Title"/>
    <w:lsdException w:uiPriority="99" w:name="Closing"/>
    <w:lsdException w:uiPriority="99" w:name="Signature"/>
    <w:lsdException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9"/>
    <w:pPr>
      <w:keepNext/>
      <w:keepLines/>
      <w:numPr>
        <w:ilvl w:val="0"/>
        <w:numId w:val="1"/>
      </w:numPr>
      <w:spacing w:before="163" w:beforeLines="50" w:after="163" w:afterLines="50"/>
      <w:jc w:val="left"/>
      <w:outlineLvl w:val="0"/>
    </w:pPr>
    <w:rPr>
      <w:b/>
      <w:kern w:val="44"/>
      <w:sz w:val="32"/>
    </w:rPr>
  </w:style>
  <w:style w:type="paragraph" w:styleId="3">
    <w:name w:val="heading 2"/>
    <w:basedOn w:val="1"/>
    <w:next w:val="1"/>
    <w:link w:val="48"/>
    <w:qFormat/>
    <w:uiPriority w:val="9"/>
    <w:pPr>
      <w:keepNext/>
      <w:keepLines/>
      <w:numPr>
        <w:ilvl w:val="1"/>
        <w:numId w:val="1"/>
      </w:numPr>
      <w:spacing w:before="156" w:beforeLines="50" w:after="156" w:afterLines="50"/>
      <w:outlineLvl w:val="1"/>
    </w:pPr>
    <w:rPr>
      <w:b/>
      <w:sz w:val="28"/>
      <w:szCs w:val="20"/>
    </w:rPr>
  </w:style>
  <w:style w:type="paragraph" w:styleId="4">
    <w:name w:val="heading 3"/>
    <w:basedOn w:val="1"/>
    <w:next w:val="1"/>
    <w:link w:val="49"/>
    <w:qFormat/>
    <w:uiPriority w:val="9"/>
    <w:pPr>
      <w:keepNext/>
      <w:keepLines/>
      <w:numPr>
        <w:ilvl w:val="2"/>
        <w:numId w:val="1"/>
      </w:numPr>
      <w:spacing w:before="156" w:beforeLines="50" w:after="156" w:afterLines="50"/>
      <w:outlineLvl w:val="2"/>
    </w:pPr>
    <w:rPr>
      <w:b/>
      <w:sz w:val="28"/>
      <w:szCs w:val="20"/>
    </w:rPr>
  </w:style>
  <w:style w:type="paragraph" w:styleId="5">
    <w:name w:val="heading 4"/>
    <w:basedOn w:val="1"/>
    <w:next w:val="1"/>
    <w:link w:val="50"/>
    <w:qFormat/>
    <w:uiPriority w:val="9"/>
    <w:pPr>
      <w:keepNext/>
      <w:keepLines/>
      <w:numPr>
        <w:ilvl w:val="3"/>
        <w:numId w:val="1"/>
      </w:numPr>
      <w:spacing w:before="156" w:beforeLines="50" w:after="156" w:afterLines="50"/>
      <w:outlineLvl w:val="3"/>
    </w:pPr>
    <w:rPr>
      <w:b/>
      <w:sz w:val="28"/>
      <w:szCs w:val="20"/>
    </w:rPr>
  </w:style>
  <w:style w:type="paragraph" w:styleId="6">
    <w:name w:val="heading 5"/>
    <w:basedOn w:val="1"/>
    <w:next w:val="1"/>
    <w:link w:val="51"/>
    <w:qFormat/>
    <w:uiPriority w:val="9"/>
    <w:pPr>
      <w:keepNext/>
      <w:keepLines/>
      <w:numPr>
        <w:ilvl w:val="4"/>
        <w:numId w:val="1"/>
      </w:numPr>
      <w:spacing w:before="50" w:beforeLines="50" w:after="50" w:afterLines="50"/>
      <w:outlineLvl w:val="4"/>
    </w:pPr>
    <w:rPr>
      <w:b/>
      <w:sz w:val="28"/>
      <w:szCs w:val="20"/>
    </w:rPr>
  </w:style>
  <w:style w:type="paragraph" w:styleId="7">
    <w:name w:val="heading 6"/>
    <w:basedOn w:val="1"/>
    <w:next w:val="1"/>
    <w:link w:val="52"/>
    <w:unhideWhenUsed/>
    <w:qFormat/>
    <w:uiPriority w:val="9"/>
    <w:pPr>
      <w:keepNext/>
      <w:keepLines/>
      <w:numPr>
        <w:ilvl w:val="5"/>
        <w:numId w:val="1"/>
      </w:numPr>
      <w:spacing w:before="240" w:after="64" w:line="320" w:lineRule="auto"/>
      <w:outlineLvl w:val="5"/>
    </w:pPr>
    <w:rPr>
      <w:rFonts w:ascii="Calibri Light" w:hAnsi="Calibri Light"/>
      <w:b/>
      <w:bCs/>
    </w:rPr>
  </w:style>
  <w:style w:type="paragraph" w:styleId="8">
    <w:name w:val="heading 7"/>
    <w:basedOn w:val="1"/>
    <w:next w:val="1"/>
    <w:link w:val="100"/>
    <w:unhideWhenUsed/>
    <w:qFormat/>
    <w:uiPriority w:val="9"/>
    <w:pPr>
      <w:keepNext/>
      <w:keepLines/>
      <w:spacing w:before="240" w:after="64" w:line="320" w:lineRule="auto"/>
      <w:outlineLvl w:val="6"/>
    </w:pPr>
    <w:rPr>
      <w:rFonts w:ascii="Calibri" w:hAnsi="Calibri"/>
      <w:b/>
      <w:bCs/>
      <w:sz w:val="24"/>
    </w:rPr>
  </w:style>
  <w:style w:type="paragraph" w:styleId="9">
    <w:name w:val="heading 8"/>
    <w:basedOn w:val="1"/>
    <w:next w:val="1"/>
    <w:link w:val="101"/>
    <w:unhideWhenUsed/>
    <w:qFormat/>
    <w:uiPriority w:val="9"/>
    <w:pPr>
      <w:keepNext/>
      <w:keepLines/>
      <w:numPr>
        <w:ilvl w:val="7"/>
        <w:numId w:val="2"/>
      </w:numPr>
      <w:spacing w:before="240" w:after="64" w:line="320" w:lineRule="auto"/>
      <w:outlineLvl w:val="7"/>
    </w:pPr>
    <w:rPr>
      <w:rFonts w:asciiTheme="majorHAnsi" w:hAnsiTheme="majorHAnsi" w:eastAsiaTheme="majorEastAsia" w:cstheme="majorBidi"/>
      <w:sz w:val="24"/>
    </w:rPr>
  </w:style>
  <w:style w:type="paragraph" w:styleId="10">
    <w:name w:val="heading 9"/>
    <w:basedOn w:val="1"/>
    <w:next w:val="1"/>
    <w:link w:val="102"/>
    <w:unhideWhenUsed/>
    <w:qFormat/>
    <w:uiPriority w:val="9"/>
    <w:pPr>
      <w:keepNext/>
      <w:keepLines/>
      <w:spacing w:before="240" w:after="64" w:line="320" w:lineRule="auto"/>
      <w:outlineLvl w:val="8"/>
    </w:pPr>
    <w:rPr>
      <w:rFonts w:asciiTheme="majorHAnsi" w:hAnsiTheme="majorHAnsi" w:eastAsiaTheme="majorEastAsia" w:cstheme="majorBidi"/>
      <w:sz w:val="24"/>
    </w:rPr>
  </w:style>
  <w:style w:type="character" w:default="1" w:styleId="39">
    <w:name w:val="Default Paragraph Font"/>
    <w:semiHidden/>
    <w:unhideWhenUsed/>
    <w:uiPriority w:val="1"/>
  </w:style>
  <w:style w:type="table" w:default="1" w:styleId="37">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ind w:left="2520" w:leftChars="1200"/>
    </w:pPr>
    <w:rPr>
      <w:rFonts w:asciiTheme="minorHAnsi" w:hAnsiTheme="minorHAnsi" w:eastAsiaTheme="minorEastAsia" w:cstheme="minorBidi"/>
      <w:szCs w:val="21"/>
    </w:rPr>
  </w:style>
  <w:style w:type="paragraph" w:styleId="12">
    <w:name w:val="List Number 2"/>
    <w:basedOn w:val="1"/>
    <w:semiHidden/>
    <w:uiPriority w:val="0"/>
    <w:pPr>
      <w:numPr>
        <w:ilvl w:val="0"/>
        <w:numId w:val="3"/>
      </w:numPr>
    </w:pPr>
  </w:style>
  <w:style w:type="paragraph" w:styleId="13">
    <w:name w:val="Normal Indent"/>
    <w:basedOn w:val="1"/>
    <w:link w:val="120"/>
    <w:qFormat/>
    <w:uiPriority w:val="0"/>
    <w:pPr>
      <w:widowControl/>
      <w:spacing w:line="360" w:lineRule="auto"/>
      <w:ind w:firstLine="420"/>
      <w:jc w:val="left"/>
    </w:pPr>
    <w:rPr>
      <w:rFonts w:ascii="宋体" w:hAnsi="宋体" w:eastAsia="仿宋"/>
      <w:kern w:val="0"/>
      <w:sz w:val="24"/>
      <w:lang w:val="zh-CN" w:eastAsia="zh-CN"/>
    </w:rPr>
  </w:style>
  <w:style w:type="paragraph" w:styleId="14">
    <w:name w:val="caption"/>
    <w:basedOn w:val="1"/>
    <w:next w:val="1"/>
    <w:unhideWhenUsed/>
    <w:qFormat/>
    <w:uiPriority w:val="35"/>
    <w:rPr>
      <w:rFonts w:eastAsia="黑体" w:asciiTheme="majorHAnsi" w:hAnsiTheme="majorHAnsi" w:cstheme="majorBidi"/>
      <w:sz w:val="20"/>
      <w:szCs w:val="20"/>
    </w:rPr>
  </w:style>
  <w:style w:type="paragraph" w:styleId="15">
    <w:name w:val="Document Map"/>
    <w:basedOn w:val="1"/>
    <w:link w:val="105"/>
    <w:semiHidden/>
    <w:unhideWhenUsed/>
    <w:uiPriority w:val="99"/>
    <w:pPr>
      <w:spacing w:line="360" w:lineRule="auto"/>
    </w:pPr>
    <w:rPr>
      <w:rFonts w:ascii="Heiti SC Light" w:hAnsi="微软雅黑" w:eastAsia="Heiti SC Light"/>
      <w:sz w:val="24"/>
    </w:rPr>
  </w:style>
  <w:style w:type="paragraph" w:styleId="16">
    <w:name w:val="annotation text"/>
    <w:basedOn w:val="1"/>
    <w:link w:val="191"/>
    <w:semiHidden/>
    <w:unhideWhenUsed/>
    <w:qFormat/>
    <w:uiPriority w:val="99"/>
    <w:pPr>
      <w:spacing w:line="360" w:lineRule="auto"/>
      <w:ind w:firstLine="200" w:firstLineChars="200"/>
      <w:jc w:val="left"/>
    </w:pPr>
    <w:rPr>
      <w:rFonts w:cstheme="minorBidi"/>
      <w:sz w:val="24"/>
      <w:szCs w:val="21"/>
    </w:rPr>
  </w:style>
  <w:style w:type="paragraph" w:styleId="17">
    <w:name w:val="Body Text"/>
    <w:basedOn w:val="1"/>
    <w:link w:val="122"/>
    <w:unhideWhenUsed/>
    <w:qFormat/>
    <w:uiPriority w:val="99"/>
    <w:pPr>
      <w:spacing w:after="120" w:line="360" w:lineRule="auto"/>
    </w:pPr>
    <w:rPr>
      <w:rFonts w:eastAsia="仿宋"/>
      <w:sz w:val="24"/>
      <w:lang w:val="zh-CN" w:eastAsia="zh-CN"/>
    </w:rPr>
  </w:style>
  <w:style w:type="paragraph" w:styleId="18">
    <w:name w:val="Body Text Indent"/>
    <w:basedOn w:val="1"/>
    <w:link w:val="166"/>
    <w:unhideWhenUsed/>
    <w:qFormat/>
    <w:uiPriority w:val="99"/>
    <w:pPr>
      <w:spacing w:after="120" w:line="360" w:lineRule="auto"/>
      <w:ind w:left="420" w:leftChars="200" w:firstLine="200" w:firstLineChars="200"/>
    </w:pPr>
    <w:rPr>
      <w:rFonts w:cstheme="minorBidi"/>
      <w:sz w:val="24"/>
      <w:szCs w:val="21"/>
    </w:rPr>
  </w:style>
  <w:style w:type="paragraph" w:styleId="19">
    <w:name w:val="List Bullet 2"/>
    <w:basedOn w:val="1"/>
    <w:uiPriority w:val="0"/>
    <w:pPr>
      <w:numPr>
        <w:ilvl w:val="0"/>
        <w:numId w:val="4"/>
      </w:numPr>
      <w:tabs>
        <w:tab w:val="left" w:pos="1123"/>
      </w:tabs>
      <w:ind w:left="1122" w:hanging="374"/>
    </w:pPr>
  </w:style>
  <w:style w:type="paragraph" w:styleId="20">
    <w:name w:val="toc 5"/>
    <w:basedOn w:val="1"/>
    <w:next w:val="1"/>
    <w:autoRedefine/>
    <w:unhideWhenUsed/>
    <w:qFormat/>
    <w:uiPriority w:val="39"/>
    <w:pPr>
      <w:ind w:left="1680" w:leftChars="800"/>
    </w:pPr>
    <w:rPr>
      <w:rFonts w:asciiTheme="minorHAnsi" w:hAnsiTheme="minorHAnsi" w:eastAsiaTheme="minorEastAsia" w:cstheme="minorBidi"/>
      <w:szCs w:val="21"/>
    </w:rPr>
  </w:style>
  <w:style w:type="paragraph" w:styleId="21">
    <w:name w:val="toc 3"/>
    <w:basedOn w:val="1"/>
    <w:next w:val="1"/>
    <w:autoRedefine/>
    <w:unhideWhenUsed/>
    <w:uiPriority w:val="39"/>
    <w:pPr>
      <w:spacing w:line="360" w:lineRule="auto"/>
      <w:ind w:left="840" w:leftChars="400"/>
    </w:pPr>
    <w:rPr>
      <w:sz w:val="24"/>
    </w:rPr>
  </w:style>
  <w:style w:type="paragraph" w:styleId="22">
    <w:name w:val="Plain Text"/>
    <w:basedOn w:val="1"/>
    <w:link w:val="143"/>
    <w:qFormat/>
    <w:uiPriority w:val="0"/>
    <w:pPr>
      <w:adjustRightInd w:val="0"/>
    </w:pPr>
    <w:rPr>
      <w:rFonts w:ascii="宋体" w:hAnsi="Courier New"/>
      <w:szCs w:val="20"/>
    </w:rPr>
  </w:style>
  <w:style w:type="paragraph" w:styleId="23">
    <w:name w:val="toc 8"/>
    <w:basedOn w:val="1"/>
    <w:next w:val="1"/>
    <w:autoRedefine/>
    <w:unhideWhenUsed/>
    <w:qFormat/>
    <w:uiPriority w:val="39"/>
    <w:pPr>
      <w:ind w:left="2940" w:leftChars="1400"/>
    </w:pPr>
    <w:rPr>
      <w:rFonts w:asciiTheme="minorHAnsi" w:hAnsiTheme="minorHAnsi" w:eastAsiaTheme="minorEastAsia" w:cstheme="minorBidi"/>
      <w:szCs w:val="21"/>
    </w:rPr>
  </w:style>
  <w:style w:type="paragraph" w:styleId="24">
    <w:name w:val="Date"/>
    <w:basedOn w:val="1"/>
    <w:next w:val="1"/>
    <w:link w:val="121"/>
    <w:semiHidden/>
    <w:unhideWhenUsed/>
    <w:qFormat/>
    <w:uiPriority w:val="99"/>
    <w:pPr>
      <w:spacing w:line="360" w:lineRule="auto"/>
      <w:ind w:left="100" w:leftChars="2500" w:firstLine="200" w:firstLineChars="200"/>
    </w:pPr>
    <w:rPr>
      <w:rFonts w:cstheme="minorBidi"/>
      <w:sz w:val="24"/>
      <w:szCs w:val="21"/>
    </w:rPr>
  </w:style>
  <w:style w:type="paragraph" w:styleId="25">
    <w:name w:val="Balloon Text"/>
    <w:basedOn w:val="1"/>
    <w:link w:val="59"/>
    <w:semiHidden/>
    <w:unhideWhenUsed/>
    <w:uiPriority w:val="99"/>
    <w:rPr>
      <w:sz w:val="18"/>
      <w:szCs w:val="18"/>
    </w:rPr>
  </w:style>
  <w:style w:type="paragraph" w:styleId="26">
    <w:name w:val="footer"/>
    <w:basedOn w:val="1"/>
    <w:link w:val="46"/>
    <w:unhideWhenUsed/>
    <w:uiPriority w:val="99"/>
    <w:pPr>
      <w:tabs>
        <w:tab w:val="center" w:pos="4153"/>
        <w:tab w:val="right" w:pos="8306"/>
      </w:tabs>
      <w:snapToGrid w:val="0"/>
      <w:jc w:val="left"/>
    </w:pPr>
    <w:rPr>
      <w:sz w:val="18"/>
      <w:szCs w:val="18"/>
    </w:rPr>
  </w:style>
  <w:style w:type="paragraph" w:styleId="27">
    <w:name w:val="header"/>
    <w:basedOn w:val="1"/>
    <w:link w:val="45"/>
    <w:unhideWhenUsed/>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autoRedefine/>
    <w:unhideWhenUsed/>
    <w:uiPriority w:val="39"/>
    <w:pPr>
      <w:spacing w:line="360" w:lineRule="auto"/>
    </w:pPr>
    <w:rPr>
      <w:sz w:val="24"/>
    </w:rPr>
  </w:style>
  <w:style w:type="paragraph" w:styleId="29">
    <w:name w:val="toc 4"/>
    <w:basedOn w:val="1"/>
    <w:next w:val="1"/>
    <w:autoRedefine/>
    <w:unhideWhenUsed/>
    <w:qFormat/>
    <w:uiPriority w:val="39"/>
    <w:pPr>
      <w:ind w:left="1260" w:leftChars="600"/>
    </w:pPr>
    <w:rPr>
      <w:rFonts w:asciiTheme="minorHAnsi" w:hAnsiTheme="minorHAnsi" w:eastAsiaTheme="minorEastAsia" w:cstheme="minorBidi"/>
      <w:szCs w:val="21"/>
    </w:rPr>
  </w:style>
  <w:style w:type="paragraph" w:styleId="30">
    <w:name w:val="toc 6"/>
    <w:basedOn w:val="1"/>
    <w:next w:val="1"/>
    <w:autoRedefine/>
    <w:unhideWhenUsed/>
    <w:qFormat/>
    <w:uiPriority w:val="39"/>
    <w:pPr>
      <w:ind w:left="2100" w:leftChars="1000"/>
    </w:pPr>
    <w:rPr>
      <w:rFonts w:asciiTheme="minorHAnsi" w:hAnsiTheme="minorHAnsi" w:eastAsiaTheme="minorEastAsia" w:cstheme="minorBidi"/>
      <w:szCs w:val="21"/>
    </w:rPr>
  </w:style>
  <w:style w:type="paragraph" w:styleId="31">
    <w:name w:val="toc 2"/>
    <w:basedOn w:val="1"/>
    <w:next w:val="1"/>
    <w:autoRedefine/>
    <w:unhideWhenUsed/>
    <w:uiPriority w:val="39"/>
    <w:pPr>
      <w:spacing w:line="360" w:lineRule="auto"/>
      <w:ind w:left="420" w:leftChars="200"/>
    </w:pPr>
    <w:rPr>
      <w:sz w:val="24"/>
    </w:rPr>
  </w:style>
  <w:style w:type="paragraph" w:styleId="32">
    <w:name w:val="toc 9"/>
    <w:basedOn w:val="1"/>
    <w:next w:val="1"/>
    <w:autoRedefine/>
    <w:unhideWhenUsed/>
    <w:qFormat/>
    <w:uiPriority w:val="39"/>
    <w:pPr>
      <w:ind w:left="3360" w:leftChars="1600"/>
    </w:pPr>
    <w:rPr>
      <w:rFonts w:asciiTheme="minorHAnsi" w:hAnsiTheme="minorHAnsi" w:eastAsiaTheme="minorEastAsia" w:cstheme="minorBidi"/>
      <w:szCs w:val="21"/>
    </w:rPr>
  </w:style>
  <w:style w:type="paragraph" w:styleId="33">
    <w:name w:val="HTML Preformatted"/>
    <w:basedOn w:val="1"/>
    <w:link w:val="157"/>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4">
    <w:name w:val="Normal (Web)"/>
    <w:basedOn w:val="1"/>
    <w:unhideWhenUsed/>
    <w:uiPriority w:val="99"/>
    <w:pPr>
      <w:widowControl/>
      <w:spacing w:before="100" w:beforeAutospacing="1" w:after="100" w:afterAutospacing="1"/>
      <w:jc w:val="left"/>
    </w:pPr>
    <w:rPr>
      <w:rFonts w:ascii="宋体" w:hAnsi="宋体" w:cs="宋体"/>
      <w:kern w:val="0"/>
      <w:sz w:val="24"/>
    </w:rPr>
  </w:style>
  <w:style w:type="paragraph" w:styleId="35">
    <w:name w:val="Title"/>
    <w:basedOn w:val="1"/>
    <w:link w:val="170"/>
    <w:uiPriority w:val="0"/>
    <w:pPr>
      <w:widowControl/>
      <w:jc w:val="center"/>
    </w:pPr>
    <w:rPr>
      <w:b/>
      <w:color w:val="000000"/>
      <w:kern w:val="0"/>
      <w:sz w:val="24"/>
      <w:szCs w:val="20"/>
      <w:lang w:val="en-GB"/>
    </w:rPr>
  </w:style>
  <w:style w:type="paragraph" w:styleId="36">
    <w:name w:val="annotation subject"/>
    <w:basedOn w:val="16"/>
    <w:next w:val="16"/>
    <w:link w:val="192"/>
    <w:semiHidden/>
    <w:unhideWhenUsed/>
    <w:qFormat/>
    <w:uiPriority w:val="99"/>
    <w:rPr>
      <w:b/>
      <w:bCs/>
    </w:rPr>
  </w:style>
  <w:style w:type="table" w:styleId="38">
    <w:name w:val="Table Grid"/>
    <w:basedOn w:val="37"/>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basedOn w:val="39"/>
    <w:qFormat/>
    <w:uiPriority w:val="0"/>
    <w:rPr>
      <w:b/>
      <w:bCs/>
    </w:rPr>
  </w:style>
  <w:style w:type="character" w:styleId="41">
    <w:name w:val="page number"/>
    <w:basedOn w:val="39"/>
    <w:semiHidden/>
    <w:unhideWhenUsed/>
    <w:uiPriority w:val="99"/>
  </w:style>
  <w:style w:type="character" w:styleId="42">
    <w:name w:val="FollowedHyperlink"/>
    <w:basedOn w:val="39"/>
    <w:semiHidden/>
    <w:unhideWhenUsed/>
    <w:uiPriority w:val="99"/>
    <w:rPr>
      <w:color w:val="954F72"/>
      <w:u w:val="single"/>
    </w:rPr>
  </w:style>
  <w:style w:type="character" w:styleId="43">
    <w:name w:val="Hyperlink"/>
    <w:basedOn w:val="39"/>
    <w:unhideWhenUsed/>
    <w:uiPriority w:val="99"/>
    <w:rPr>
      <w:color w:val="0563C1"/>
      <w:u w:val="single"/>
    </w:rPr>
  </w:style>
  <w:style w:type="character" w:styleId="44">
    <w:name w:val="annotation reference"/>
    <w:basedOn w:val="39"/>
    <w:semiHidden/>
    <w:unhideWhenUsed/>
    <w:qFormat/>
    <w:uiPriority w:val="99"/>
    <w:rPr>
      <w:sz w:val="21"/>
      <w:szCs w:val="21"/>
    </w:rPr>
  </w:style>
  <w:style w:type="character" w:customStyle="1" w:styleId="45">
    <w:name w:val="页眉 字符"/>
    <w:basedOn w:val="39"/>
    <w:link w:val="27"/>
    <w:uiPriority w:val="99"/>
    <w:rPr>
      <w:sz w:val="18"/>
      <w:szCs w:val="18"/>
    </w:rPr>
  </w:style>
  <w:style w:type="character" w:customStyle="1" w:styleId="46">
    <w:name w:val="页脚 字符"/>
    <w:basedOn w:val="39"/>
    <w:link w:val="26"/>
    <w:uiPriority w:val="99"/>
    <w:rPr>
      <w:sz w:val="18"/>
      <w:szCs w:val="18"/>
    </w:rPr>
  </w:style>
  <w:style w:type="character" w:customStyle="1" w:styleId="47">
    <w:name w:val="标题 1 字符"/>
    <w:basedOn w:val="39"/>
    <w:link w:val="2"/>
    <w:qFormat/>
    <w:uiPriority w:val="9"/>
    <w:rPr>
      <w:rFonts w:ascii="Times New Roman" w:hAnsi="Times New Roman" w:eastAsia="宋体" w:cs="Times New Roman"/>
      <w:b/>
      <w:kern w:val="44"/>
      <w:sz w:val="32"/>
      <w:szCs w:val="24"/>
    </w:rPr>
  </w:style>
  <w:style w:type="character" w:customStyle="1" w:styleId="48">
    <w:name w:val="标题 2 字符"/>
    <w:basedOn w:val="39"/>
    <w:link w:val="3"/>
    <w:qFormat/>
    <w:uiPriority w:val="9"/>
    <w:rPr>
      <w:rFonts w:ascii="Times New Roman" w:hAnsi="Times New Roman" w:eastAsia="宋体" w:cs="Times New Roman"/>
      <w:b/>
      <w:sz w:val="28"/>
      <w:szCs w:val="20"/>
    </w:rPr>
  </w:style>
  <w:style w:type="character" w:customStyle="1" w:styleId="49">
    <w:name w:val="标题 3 字符"/>
    <w:basedOn w:val="39"/>
    <w:link w:val="4"/>
    <w:uiPriority w:val="9"/>
    <w:rPr>
      <w:rFonts w:ascii="Times New Roman" w:hAnsi="Times New Roman" w:eastAsia="宋体" w:cs="Times New Roman"/>
      <w:b/>
      <w:sz w:val="28"/>
      <w:szCs w:val="20"/>
    </w:rPr>
  </w:style>
  <w:style w:type="character" w:customStyle="1" w:styleId="50">
    <w:name w:val="标题 4 字符"/>
    <w:basedOn w:val="39"/>
    <w:link w:val="5"/>
    <w:uiPriority w:val="9"/>
    <w:rPr>
      <w:rFonts w:ascii="Times New Roman" w:hAnsi="Times New Roman" w:eastAsia="宋体" w:cs="Times New Roman"/>
      <w:b/>
      <w:sz w:val="28"/>
      <w:szCs w:val="20"/>
    </w:rPr>
  </w:style>
  <w:style w:type="character" w:customStyle="1" w:styleId="51">
    <w:name w:val="标题 5 字符"/>
    <w:basedOn w:val="39"/>
    <w:link w:val="6"/>
    <w:uiPriority w:val="9"/>
    <w:rPr>
      <w:rFonts w:ascii="Times New Roman" w:hAnsi="Times New Roman" w:eastAsia="宋体" w:cs="Times New Roman"/>
      <w:b/>
      <w:sz w:val="28"/>
      <w:szCs w:val="20"/>
    </w:rPr>
  </w:style>
  <w:style w:type="character" w:customStyle="1" w:styleId="52">
    <w:name w:val="标题 6 字符"/>
    <w:basedOn w:val="39"/>
    <w:link w:val="7"/>
    <w:uiPriority w:val="9"/>
    <w:rPr>
      <w:rFonts w:ascii="Calibri Light" w:hAnsi="Calibri Light" w:eastAsia="宋体" w:cs="Times New Roman"/>
      <w:b/>
      <w:bCs/>
      <w:szCs w:val="24"/>
    </w:rPr>
  </w:style>
  <w:style w:type="paragraph" w:customStyle="1" w:styleId="53">
    <w:name w:val="无间隔1"/>
    <w:link w:val="54"/>
    <w:qFormat/>
    <w:uiPriority w:val="1"/>
    <w:pPr>
      <w:widowControl w:val="0"/>
      <w:spacing w:line="360" w:lineRule="auto"/>
      <w:jc w:val="both"/>
    </w:pPr>
    <w:rPr>
      <w:rFonts w:ascii="Times New Roman" w:hAnsi="Times New Roman" w:eastAsia="宋体" w:cs="Times New Roman"/>
      <w:kern w:val="0"/>
      <w:sz w:val="24"/>
      <w:szCs w:val="20"/>
      <w:lang w:val="en-US" w:eastAsia="zh-CN" w:bidi="ar-SA"/>
    </w:rPr>
  </w:style>
  <w:style w:type="character" w:customStyle="1" w:styleId="54">
    <w:name w:val="无间隔 Char"/>
    <w:link w:val="53"/>
    <w:qFormat/>
    <w:uiPriority w:val="1"/>
    <w:rPr>
      <w:rFonts w:ascii="Times New Roman" w:hAnsi="Times New Roman" w:eastAsia="宋体" w:cs="Times New Roman"/>
      <w:kern w:val="0"/>
      <w:sz w:val="24"/>
      <w:szCs w:val="20"/>
    </w:rPr>
  </w:style>
  <w:style w:type="paragraph" w:customStyle="1" w:styleId="55">
    <w:name w:val="列出段落2"/>
    <w:basedOn w:val="1"/>
    <w:link w:val="56"/>
    <w:qFormat/>
    <w:uiPriority w:val="0"/>
    <w:pPr>
      <w:ind w:firstLine="420" w:firstLineChars="200"/>
    </w:pPr>
    <w:rPr>
      <w:kern w:val="0"/>
      <w:sz w:val="20"/>
    </w:rPr>
  </w:style>
  <w:style w:type="character" w:customStyle="1" w:styleId="56">
    <w:name w:val="列出段落 Char"/>
    <w:link w:val="55"/>
    <w:qFormat/>
    <w:uiPriority w:val="0"/>
    <w:rPr>
      <w:rFonts w:ascii="Times New Roman" w:hAnsi="Times New Roman" w:eastAsia="宋体" w:cs="Times New Roman"/>
      <w:kern w:val="0"/>
      <w:sz w:val="20"/>
      <w:szCs w:val="24"/>
    </w:rPr>
  </w:style>
  <w:style w:type="paragraph" w:styleId="57">
    <w:name w:val="List Paragraph"/>
    <w:basedOn w:val="1"/>
    <w:link w:val="58"/>
    <w:qFormat/>
    <w:uiPriority w:val="0"/>
    <w:pPr>
      <w:ind w:firstLine="420" w:firstLineChars="200"/>
    </w:pPr>
  </w:style>
  <w:style w:type="character" w:customStyle="1" w:styleId="58">
    <w:name w:val="列表段落 字符"/>
    <w:link w:val="57"/>
    <w:qFormat/>
    <w:locked/>
    <w:uiPriority w:val="0"/>
    <w:rPr>
      <w:rFonts w:ascii="Times New Roman" w:hAnsi="Times New Roman" w:eastAsia="宋体" w:cs="Times New Roman"/>
      <w:szCs w:val="24"/>
    </w:rPr>
  </w:style>
  <w:style w:type="character" w:customStyle="1" w:styleId="59">
    <w:name w:val="批注框文本 字符"/>
    <w:basedOn w:val="39"/>
    <w:link w:val="25"/>
    <w:semiHidden/>
    <w:uiPriority w:val="99"/>
    <w:rPr>
      <w:rFonts w:ascii="Times New Roman" w:hAnsi="Times New Roman" w:eastAsia="宋体" w:cs="Times New Roman"/>
      <w:sz w:val="18"/>
      <w:szCs w:val="18"/>
    </w:rPr>
  </w:style>
  <w:style w:type="paragraph" w:customStyle="1" w:styleId="60">
    <w:name w:val="msonormal"/>
    <w:basedOn w:val="1"/>
    <w:uiPriority w:val="0"/>
    <w:pPr>
      <w:widowControl/>
      <w:spacing w:before="100" w:beforeAutospacing="1" w:after="100" w:afterAutospacing="1"/>
      <w:jc w:val="left"/>
    </w:pPr>
    <w:rPr>
      <w:rFonts w:ascii="宋体" w:hAnsi="宋体" w:cs="宋体"/>
      <w:kern w:val="0"/>
      <w:sz w:val="24"/>
    </w:rPr>
  </w:style>
  <w:style w:type="paragraph" w:customStyle="1" w:styleId="61">
    <w:name w:val="font5"/>
    <w:basedOn w:val="1"/>
    <w:uiPriority w:val="0"/>
    <w:pPr>
      <w:widowControl/>
      <w:spacing w:before="100" w:beforeAutospacing="1" w:after="100" w:afterAutospacing="1"/>
      <w:jc w:val="left"/>
    </w:pPr>
    <w:rPr>
      <w:rFonts w:ascii="Calibri" w:hAnsi="Calibri" w:cs="Calibri"/>
      <w:kern w:val="0"/>
      <w:sz w:val="22"/>
      <w:szCs w:val="22"/>
    </w:rPr>
  </w:style>
  <w:style w:type="paragraph" w:customStyle="1" w:styleId="62">
    <w:name w:val="font6"/>
    <w:basedOn w:val="1"/>
    <w:uiPriority w:val="0"/>
    <w:pPr>
      <w:widowControl/>
      <w:spacing w:before="100" w:beforeAutospacing="1" w:after="100" w:afterAutospacing="1"/>
      <w:jc w:val="left"/>
    </w:pPr>
    <w:rPr>
      <w:rFonts w:ascii="宋体" w:hAnsi="宋体" w:cs="宋体"/>
      <w:kern w:val="0"/>
      <w:sz w:val="22"/>
      <w:szCs w:val="22"/>
    </w:rPr>
  </w:style>
  <w:style w:type="paragraph" w:customStyle="1" w:styleId="63">
    <w:name w:val="font7"/>
    <w:basedOn w:val="1"/>
    <w:uiPriority w:val="0"/>
    <w:pPr>
      <w:widowControl/>
      <w:spacing w:before="100" w:beforeAutospacing="1" w:after="100" w:afterAutospacing="1"/>
      <w:jc w:val="left"/>
    </w:pPr>
    <w:rPr>
      <w:rFonts w:ascii="Calibri" w:hAnsi="Calibri" w:cs="Calibri"/>
      <w:color w:val="000000"/>
      <w:kern w:val="0"/>
      <w:sz w:val="22"/>
      <w:szCs w:val="22"/>
    </w:rPr>
  </w:style>
  <w:style w:type="paragraph" w:customStyle="1" w:styleId="64">
    <w:name w:val="font8"/>
    <w:basedOn w:val="1"/>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65">
    <w:name w:val="xl6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Calibri" w:hAnsi="Calibri" w:cs="Calibri"/>
      <w:kern w:val="0"/>
      <w:sz w:val="24"/>
    </w:rPr>
  </w:style>
  <w:style w:type="paragraph" w:customStyle="1" w:styleId="66">
    <w:name w:val="xl66"/>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Calibri" w:hAnsi="Calibri" w:cs="Calibri"/>
      <w:kern w:val="0"/>
      <w:sz w:val="24"/>
    </w:rPr>
  </w:style>
  <w:style w:type="paragraph" w:customStyle="1" w:styleId="67">
    <w:name w:val="xl6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Calibri" w:hAnsi="Calibri" w:cs="Calibri"/>
      <w:kern w:val="0"/>
      <w:sz w:val="24"/>
    </w:rPr>
  </w:style>
  <w:style w:type="paragraph" w:customStyle="1" w:styleId="68">
    <w:name w:val="xl68"/>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Calibri" w:hAnsi="Calibri" w:cs="Calibri"/>
      <w:kern w:val="0"/>
      <w:sz w:val="24"/>
    </w:rPr>
  </w:style>
  <w:style w:type="paragraph" w:customStyle="1" w:styleId="69">
    <w:name w:val="xl69"/>
    <w:basedOn w:val="1"/>
    <w:uiPriority w:val="0"/>
    <w:pPr>
      <w:widowControl/>
      <w:spacing w:before="100" w:beforeAutospacing="1" w:after="100" w:afterAutospacing="1"/>
      <w:jc w:val="left"/>
      <w:textAlignment w:val="center"/>
    </w:pPr>
    <w:rPr>
      <w:rFonts w:ascii="Calibri" w:hAnsi="Calibri" w:cs="Calibri"/>
      <w:kern w:val="0"/>
      <w:sz w:val="24"/>
    </w:rPr>
  </w:style>
  <w:style w:type="paragraph" w:customStyle="1" w:styleId="70">
    <w:name w:val="xl70"/>
    <w:basedOn w:val="1"/>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Calibri" w:hAnsi="Calibri" w:cs="Calibri"/>
      <w:kern w:val="0"/>
      <w:sz w:val="24"/>
    </w:rPr>
  </w:style>
  <w:style w:type="paragraph" w:customStyle="1" w:styleId="71">
    <w:name w:val="xl71"/>
    <w:basedOn w:val="1"/>
    <w:uiPriority w:val="0"/>
    <w:pPr>
      <w:widowControl/>
      <w:pBdr>
        <w:top w:val="single" w:color="auto" w:sz="4" w:space="0"/>
        <w:left w:val="single" w:color="auto" w:sz="4" w:space="0"/>
        <w:right w:val="single" w:color="auto" w:sz="4" w:space="0"/>
      </w:pBdr>
      <w:spacing w:before="100" w:beforeAutospacing="1" w:after="100" w:afterAutospacing="1"/>
      <w:textAlignment w:val="center"/>
    </w:pPr>
    <w:rPr>
      <w:rFonts w:ascii="Calibri" w:hAnsi="Calibri" w:cs="Calibri"/>
      <w:kern w:val="0"/>
      <w:sz w:val="24"/>
    </w:rPr>
  </w:style>
  <w:style w:type="paragraph" w:customStyle="1" w:styleId="72">
    <w:name w:val="xl7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Calibri" w:hAnsi="Calibri" w:cs="Calibri"/>
      <w:kern w:val="0"/>
      <w:sz w:val="24"/>
    </w:rPr>
  </w:style>
  <w:style w:type="paragraph" w:customStyle="1" w:styleId="73">
    <w:name w:val="xl7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Calibri" w:hAnsi="Calibri" w:cs="Calibri"/>
      <w:kern w:val="0"/>
      <w:sz w:val="24"/>
    </w:rPr>
  </w:style>
  <w:style w:type="paragraph" w:customStyle="1" w:styleId="74">
    <w:name w:val="xl74"/>
    <w:basedOn w:val="1"/>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Calibri" w:hAnsi="Calibri" w:cs="Calibri"/>
      <w:kern w:val="0"/>
      <w:sz w:val="24"/>
    </w:rPr>
  </w:style>
  <w:style w:type="paragraph" w:customStyle="1" w:styleId="75">
    <w:name w:val="xl75"/>
    <w:basedOn w:val="1"/>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center"/>
      <w:textAlignment w:val="center"/>
    </w:pPr>
    <w:rPr>
      <w:rFonts w:ascii="宋体" w:hAnsi="宋体" w:cs="宋体"/>
      <w:b/>
      <w:bCs/>
      <w:color w:val="FFFFFF"/>
      <w:kern w:val="0"/>
      <w:szCs w:val="21"/>
    </w:rPr>
  </w:style>
  <w:style w:type="paragraph" w:customStyle="1" w:styleId="76">
    <w:name w:val="xl76"/>
    <w:basedOn w:val="1"/>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center"/>
      <w:textAlignment w:val="center"/>
    </w:pPr>
    <w:rPr>
      <w:rFonts w:ascii="Calibri" w:hAnsi="Calibri" w:cs="Calibri"/>
      <w:b/>
      <w:bCs/>
      <w:color w:val="FFFFFF"/>
      <w:kern w:val="0"/>
      <w:szCs w:val="21"/>
    </w:rPr>
  </w:style>
  <w:style w:type="paragraph" w:customStyle="1" w:styleId="77">
    <w:name w:val="xl7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Calibri" w:hAnsi="Calibri" w:cs="Calibri"/>
      <w:kern w:val="0"/>
      <w:szCs w:val="21"/>
    </w:rPr>
  </w:style>
  <w:style w:type="paragraph" w:customStyle="1" w:styleId="78">
    <w:name w:val="xl78"/>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Calibri" w:hAnsi="Calibri" w:cs="Calibri"/>
      <w:kern w:val="0"/>
      <w:sz w:val="24"/>
    </w:rPr>
  </w:style>
  <w:style w:type="paragraph" w:customStyle="1" w:styleId="79">
    <w:name w:val="xl79"/>
    <w:basedOn w:val="1"/>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Calibri" w:hAnsi="Calibri" w:cs="Calibri"/>
      <w:kern w:val="0"/>
      <w:sz w:val="24"/>
    </w:rPr>
  </w:style>
  <w:style w:type="paragraph" w:customStyle="1" w:styleId="80">
    <w:name w:val="xl80"/>
    <w:basedOn w:val="1"/>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Calibri" w:hAnsi="Calibri" w:cs="Calibri"/>
      <w:kern w:val="0"/>
      <w:sz w:val="24"/>
    </w:rPr>
  </w:style>
  <w:style w:type="paragraph" w:customStyle="1" w:styleId="81">
    <w:name w:val="xl81"/>
    <w:basedOn w:val="1"/>
    <w:uiPriority w:val="0"/>
    <w:pPr>
      <w:widowControl/>
      <w:pBdr>
        <w:left w:val="single" w:color="auto" w:sz="4" w:space="0"/>
        <w:right w:val="single" w:color="auto" w:sz="4" w:space="0"/>
      </w:pBdr>
      <w:spacing w:before="100" w:beforeAutospacing="1" w:after="100" w:afterAutospacing="1"/>
      <w:jc w:val="left"/>
      <w:textAlignment w:val="center"/>
    </w:pPr>
    <w:rPr>
      <w:rFonts w:ascii="Calibri" w:hAnsi="Calibri" w:cs="Calibri"/>
      <w:kern w:val="0"/>
      <w:sz w:val="24"/>
    </w:rPr>
  </w:style>
  <w:style w:type="paragraph" w:customStyle="1" w:styleId="82">
    <w:name w:val="xl82"/>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Calibri" w:hAnsi="Calibri" w:cs="Calibri"/>
      <w:kern w:val="0"/>
      <w:sz w:val="24"/>
    </w:rPr>
  </w:style>
  <w:style w:type="paragraph" w:customStyle="1" w:styleId="83">
    <w:name w:val="xl83"/>
    <w:basedOn w:val="1"/>
    <w:uiPriority w:val="0"/>
    <w:pPr>
      <w:widowControl/>
      <w:pBdr>
        <w:left w:val="single" w:color="auto" w:sz="4" w:space="0"/>
        <w:right w:val="single" w:color="auto" w:sz="4" w:space="0"/>
      </w:pBdr>
      <w:spacing w:before="100" w:beforeAutospacing="1" w:after="100" w:afterAutospacing="1"/>
      <w:jc w:val="center"/>
      <w:textAlignment w:val="center"/>
    </w:pPr>
    <w:rPr>
      <w:rFonts w:ascii="Calibri" w:hAnsi="Calibri" w:cs="Calibri"/>
      <w:kern w:val="0"/>
      <w:sz w:val="24"/>
    </w:rPr>
  </w:style>
  <w:style w:type="paragraph" w:customStyle="1" w:styleId="84">
    <w:name w:val="xl84"/>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Calibri" w:hAnsi="Calibri" w:cs="Calibri"/>
      <w:kern w:val="0"/>
      <w:sz w:val="24"/>
    </w:rPr>
  </w:style>
  <w:style w:type="paragraph" w:customStyle="1" w:styleId="85">
    <w:name w:val="xl85"/>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Calibri" w:hAnsi="Calibri" w:cs="Calibri"/>
      <w:kern w:val="0"/>
      <w:sz w:val="24"/>
    </w:rPr>
  </w:style>
  <w:style w:type="paragraph" w:customStyle="1" w:styleId="86">
    <w:name w:val="xl86"/>
    <w:basedOn w:val="1"/>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Calibri" w:hAnsi="Calibri" w:cs="Calibri"/>
      <w:kern w:val="0"/>
      <w:sz w:val="24"/>
    </w:rPr>
  </w:style>
  <w:style w:type="paragraph" w:customStyle="1" w:styleId="87">
    <w:name w:val="xl87"/>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Calibri" w:hAnsi="Calibri" w:cs="Calibri"/>
      <w:kern w:val="0"/>
      <w:szCs w:val="21"/>
    </w:rPr>
  </w:style>
  <w:style w:type="paragraph" w:customStyle="1" w:styleId="88">
    <w:name w:val="xl88"/>
    <w:basedOn w:val="1"/>
    <w:uiPriority w:val="0"/>
    <w:pPr>
      <w:widowControl/>
      <w:pBdr>
        <w:left w:val="single" w:color="auto" w:sz="4" w:space="0"/>
        <w:right w:val="single" w:color="auto" w:sz="4" w:space="0"/>
      </w:pBdr>
      <w:spacing w:before="100" w:beforeAutospacing="1" w:after="100" w:afterAutospacing="1"/>
      <w:jc w:val="center"/>
      <w:textAlignment w:val="center"/>
    </w:pPr>
    <w:rPr>
      <w:rFonts w:ascii="Calibri" w:hAnsi="Calibri" w:cs="Calibri"/>
      <w:kern w:val="0"/>
      <w:szCs w:val="21"/>
    </w:rPr>
  </w:style>
  <w:style w:type="paragraph" w:customStyle="1" w:styleId="89">
    <w:name w:val="xl89"/>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Calibri" w:hAnsi="Calibri" w:cs="Calibri"/>
      <w:kern w:val="0"/>
      <w:szCs w:val="21"/>
    </w:rPr>
  </w:style>
  <w:style w:type="paragraph" w:customStyle="1" w:styleId="90">
    <w:name w:val="xl90"/>
    <w:basedOn w:val="1"/>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Calibri" w:hAnsi="Calibri" w:cs="Calibri"/>
      <w:kern w:val="0"/>
      <w:sz w:val="24"/>
    </w:rPr>
  </w:style>
  <w:style w:type="paragraph" w:customStyle="1" w:styleId="91">
    <w:name w:val="xl9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4"/>
    </w:rPr>
  </w:style>
  <w:style w:type="paragraph" w:customStyle="1" w:styleId="92">
    <w:name w:val="xl92"/>
    <w:basedOn w:val="1"/>
    <w:uiPriority w:val="0"/>
    <w:pPr>
      <w:widowControl/>
      <w:pBdr>
        <w:left w:val="single" w:color="auto" w:sz="4" w:space="0"/>
        <w:right w:val="single" w:color="auto" w:sz="4" w:space="0"/>
      </w:pBdr>
      <w:spacing w:before="100" w:beforeAutospacing="1" w:after="100" w:afterAutospacing="1"/>
      <w:jc w:val="left"/>
      <w:textAlignment w:val="center"/>
    </w:pPr>
    <w:rPr>
      <w:rFonts w:ascii="Calibri" w:hAnsi="Calibri" w:cs="Calibri"/>
      <w:kern w:val="0"/>
      <w:sz w:val="24"/>
    </w:rPr>
  </w:style>
  <w:style w:type="paragraph" w:customStyle="1" w:styleId="93">
    <w:name w:val="xl9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cs="Calibri"/>
      <w:kern w:val="0"/>
      <w:sz w:val="24"/>
    </w:rPr>
  </w:style>
  <w:style w:type="paragraph" w:customStyle="1" w:styleId="94">
    <w:name w:val="xl94"/>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Calibri" w:hAnsi="Calibri" w:cs="Calibri"/>
      <w:kern w:val="0"/>
      <w:sz w:val="24"/>
    </w:rPr>
  </w:style>
  <w:style w:type="paragraph" w:customStyle="1" w:styleId="95">
    <w:name w:val="xl9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Calibri" w:hAnsi="Calibri" w:cs="Calibri"/>
      <w:kern w:val="0"/>
      <w:sz w:val="24"/>
    </w:rPr>
  </w:style>
  <w:style w:type="paragraph" w:customStyle="1" w:styleId="96">
    <w:name w:val="xl96"/>
    <w:basedOn w:val="1"/>
    <w:uiPriority w:val="0"/>
    <w:pPr>
      <w:widowControl/>
      <w:pBdr>
        <w:left w:val="single" w:color="auto" w:sz="4" w:space="0"/>
        <w:right w:val="single" w:color="auto" w:sz="4" w:space="0"/>
      </w:pBdr>
      <w:spacing w:before="100" w:beforeAutospacing="1" w:after="100" w:afterAutospacing="1"/>
      <w:jc w:val="center"/>
      <w:textAlignment w:val="center"/>
    </w:pPr>
    <w:rPr>
      <w:rFonts w:ascii="Calibri" w:hAnsi="Calibri" w:cs="Calibri"/>
      <w:kern w:val="0"/>
      <w:sz w:val="24"/>
    </w:rPr>
  </w:style>
  <w:style w:type="paragraph" w:customStyle="1" w:styleId="97">
    <w:name w:val="xl97"/>
    <w:basedOn w:val="1"/>
    <w:uiPriority w:val="0"/>
    <w:pPr>
      <w:widowControl/>
      <w:spacing w:before="100" w:beforeAutospacing="1" w:after="100" w:afterAutospacing="1"/>
      <w:jc w:val="left"/>
      <w:textAlignment w:val="center"/>
    </w:pPr>
    <w:rPr>
      <w:rFonts w:ascii="Calibri" w:hAnsi="Calibri" w:cs="Calibri"/>
      <w:kern w:val="0"/>
      <w:sz w:val="24"/>
    </w:rPr>
  </w:style>
  <w:style w:type="paragraph" w:customStyle="1" w:styleId="98">
    <w:name w:val="xl98"/>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Calibri" w:hAnsi="Calibri" w:cs="Calibri"/>
      <w:kern w:val="0"/>
      <w:sz w:val="24"/>
    </w:rPr>
  </w:style>
  <w:style w:type="paragraph" w:customStyle="1" w:styleId="99">
    <w:name w:val="xl99"/>
    <w:basedOn w:val="1"/>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Calibri" w:hAnsi="Calibri" w:cs="Calibri"/>
      <w:kern w:val="0"/>
      <w:sz w:val="24"/>
    </w:rPr>
  </w:style>
  <w:style w:type="character" w:customStyle="1" w:styleId="100">
    <w:name w:val="标题 7 字符"/>
    <w:basedOn w:val="39"/>
    <w:link w:val="8"/>
    <w:uiPriority w:val="9"/>
    <w:rPr>
      <w:rFonts w:ascii="Calibri" w:hAnsi="Calibri" w:eastAsia="宋体" w:cs="Times New Roman"/>
      <w:b/>
      <w:bCs/>
      <w:sz w:val="24"/>
      <w:szCs w:val="24"/>
    </w:rPr>
  </w:style>
  <w:style w:type="character" w:customStyle="1" w:styleId="101">
    <w:name w:val="标题 8 字符"/>
    <w:basedOn w:val="39"/>
    <w:link w:val="9"/>
    <w:uiPriority w:val="9"/>
    <w:rPr>
      <w:rFonts w:asciiTheme="majorHAnsi" w:hAnsiTheme="majorHAnsi" w:eastAsiaTheme="majorEastAsia" w:cstheme="majorBidi"/>
      <w:sz w:val="24"/>
      <w:szCs w:val="24"/>
    </w:rPr>
  </w:style>
  <w:style w:type="character" w:customStyle="1" w:styleId="102">
    <w:name w:val="标题 9 字符"/>
    <w:basedOn w:val="39"/>
    <w:link w:val="10"/>
    <w:uiPriority w:val="9"/>
    <w:rPr>
      <w:rFonts w:asciiTheme="majorHAnsi" w:hAnsiTheme="majorHAnsi" w:eastAsiaTheme="majorEastAsia" w:cstheme="majorBidi"/>
      <w:sz w:val="24"/>
      <w:szCs w:val="24"/>
    </w:rPr>
  </w:style>
  <w:style w:type="paragraph" w:styleId="103">
    <w:name w:val="No Spacing"/>
    <w:link w:val="104"/>
    <w:qFormat/>
    <w:uiPriority w:val="0"/>
    <w:pPr>
      <w:widowControl w:val="0"/>
      <w:jc w:val="center"/>
    </w:pPr>
    <w:rPr>
      <w:rFonts w:ascii="Times New Roman" w:hAnsi="Times New Roman" w:eastAsia="宋体" w:cstheme="minorBidi"/>
      <w:kern w:val="2"/>
      <w:sz w:val="24"/>
      <w:szCs w:val="21"/>
      <w:lang w:val="en-US" w:eastAsia="zh-CN" w:bidi="ar-SA"/>
    </w:rPr>
  </w:style>
  <w:style w:type="character" w:customStyle="1" w:styleId="104">
    <w:name w:val="无间隔 字符"/>
    <w:link w:val="103"/>
    <w:qFormat/>
    <w:uiPriority w:val="0"/>
    <w:rPr>
      <w:rFonts w:ascii="Times New Roman" w:hAnsi="Times New Roman" w:eastAsia="宋体"/>
      <w:sz w:val="24"/>
      <w:szCs w:val="21"/>
    </w:rPr>
  </w:style>
  <w:style w:type="character" w:customStyle="1" w:styleId="105">
    <w:name w:val="文档结构图 字符"/>
    <w:basedOn w:val="39"/>
    <w:link w:val="15"/>
    <w:semiHidden/>
    <w:uiPriority w:val="99"/>
    <w:rPr>
      <w:rFonts w:ascii="Heiti SC Light" w:hAnsi="微软雅黑" w:eastAsia="Heiti SC Light" w:cs="Times New Roman"/>
      <w:sz w:val="24"/>
      <w:szCs w:val="24"/>
    </w:rPr>
  </w:style>
  <w:style w:type="paragraph" w:customStyle="1" w:styleId="106">
    <w:name w:val="文章正文 Char"/>
    <w:basedOn w:val="1"/>
    <w:link w:val="107"/>
    <w:uiPriority w:val="0"/>
    <w:pPr>
      <w:ind w:firstLine="560" w:firstLineChars="200"/>
    </w:pPr>
    <w:rPr>
      <w:rFonts w:ascii="仿宋_GB2312" w:hAnsi="宋体" w:eastAsia="仿宋_GB2312" w:cs="宋体"/>
      <w:color w:val="000000"/>
      <w:sz w:val="28"/>
      <w:szCs w:val="20"/>
    </w:rPr>
  </w:style>
  <w:style w:type="character" w:customStyle="1" w:styleId="107">
    <w:name w:val="文章正文 Char Char"/>
    <w:link w:val="106"/>
    <w:uiPriority w:val="0"/>
    <w:rPr>
      <w:rFonts w:ascii="仿宋_GB2312" w:hAnsi="宋体" w:eastAsia="仿宋_GB2312" w:cs="宋体"/>
      <w:color w:val="000000"/>
      <w:sz w:val="28"/>
      <w:szCs w:val="20"/>
    </w:rPr>
  </w:style>
  <w:style w:type="paragraph" w:customStyle="1" w:styleId="108">
    <w:name w:val="列出段落11"/>
    <w:basedOn w:val="1"/>
    <w:qFormat/>
    <w:uiPriority w:val="0"/>
    <w:pPr>
      <w:spacing w:line="360" w:lineRule="auto"/>
      <w:ind w:firstLine="420" w:firstLineChars="200"/>
    </w:pPr>
    <w:rPr>
      <w:rFonts w:eastAsia="楷体" w:cstheme="minorBidi"/>
      <w:sz w:val="24"/>
      <w:szCs w:val="22"/>
    </w:rPr>
  </w:style>
  <w:style w:type="paragraph" w:customStyle="1" w:styleId="109">
    <w:name w:val="yh标题1"/>
    <w:basedOn w:val="2"/>
    <w:qFormat/>
    <w:uiPriority w:val="0"/>
    <w:pPr>
      <w:numPr>
        <w:numId w:val="5"/>
      </w:numPr>
      <w:spacing w:before="120" w:beforeLines="0" w:after="120" w:afterLines="0" w:line="360" w:lineRule="auto"/>
    </w:pPr>
    <w:rPr>
      <w:rFonts w:ascii="仿宋" w:hAnsi="仿宋" w:eastAsia="仿宋_GB2312"/>
      <w:sz w:val="48"/>
      <w:szCs w:val="20"/>
      <w:lang w:val="zh-CN" w:eastAsia="zh-CN"/>
    </w:rPr>
  </w:style>
  <w:style w:type="paragraph" w:customStyle="1" w:styleId="110">
    <w:name w:val="yh标题2"/>
    <w:basedOn w:val="3"/>
    <w:qFormat/>
    <w:uiPriority w:val="0"/>
    <w:pPr>
      <w:numPr>
        <w:ilvl w:val="0"/>
        <w:numId w:val="0"/>
      </w:numPr>
      <w:spacing w:before="120" w:beforeLines="0" w:after="120" w:afterLines="0" w:line="360" w:lineRule="auto"/>
      <w:ind w:left="420" w:hanging="420"/>
      <w:jc w:val="left"/>
    </w:pPr>
    <w:rPr>
      <w:rFonts w:ascii="微软雅黑" w:hAnsi="微软雅黑" w:eastAsia="仿宋_GB2312"/>
      <w:sz w:val="36"/>
      <w:lang w:val="zh-CN" w:eastAsia="zh-CN"/>
    </w:rPr>
  </w:style>
  <w:style w:type="paragraph" w:customStyle="1" w:styleId="111">
    <w:name w:val="yh标题3"/>
    <w:basedOn w:val="4"/>
    <w:qFormat/>
    <w:uiPriority w:val="0"/>
    <w:pPr>
      <w:numPr>
        <w:ilvl w:val="0"/>
        <w:numId w:val="0"/>
      </w:numPr>
      <w:spacing w:before="0" w:beforeLines="0" w:after="0" w:afterLines="0" w:line="360" w:lineRule="auto"/>
      <w:ind w:left="420" w:hanging="420"/>
      <w:jc w:val="left"/>
    </w:pPr>
    <w:rPr>
      <w:rFonts w:ascii="微软雅黑" w:hAnsi="微软雅黑" w:eastAsia="仿宋_GB2312"/>
      <w:b w:val="0"/>
      <w:sz w:val="32"/>
      <w:lang w:val="zh-CN" w:eastAsia="zh-CN"/>
    </w:rPr>
  </w:style>
  <w:style w:type="paragraph" w:customStyle="1" w:styleId="112">
    <w:name w:val="yh标题4"/>
    <w:basedOn w:val="5"/>
    <w:qFormat/>
    <w:uiPriority w:val="0"/>
    <w:pPr>
      <w:numPr>
        <w:numId w:val="5"/>
      </w:numPr>
      <w:spacing w:before="0" w:beforeLines="0" w:after="0" w:afterLines="0" w:line="360" w:lineRule="auto"/>
      <w:ind w:left="420" w:hanging="420"/>
      <w:jc w:val="left"/>
    </w:pPr>
    <w:rPr>
      <w:rFonts w:ascii="微软雅黑" w:hAnsi="微软雅黑" w:eastAsia="仿宋_GB2312"/>
      <w:b w:val="0"/>
      <w:lang w:val="zh-CN" w:eastAsia="zh-CN"/>
    </w:rPr>
  </w:style>
  <w:style w:type="paragraph" w:customStyle="1" w:styleId="113">
    <w:name w:val="yh标题5"/>
    <w:basedOn w:val="6"/>
    <w:qFormat/>
    <w:uiPriority w:val="0"/>
    <w:pPr>
      <w:numPr>
        <w:ilvl w:val="0"/>
        <w:numId w:val="0"/>
      </w:numPr>
      <w:spacing w:before="0" w:beforeLines="0" w:after="0" w:afterLines="0" w:line="360" w:lineRule="auto"/>
      <w:ind w:left="-737" w:right="100" w:rightChars="100"/>
      <w:jc w:val="left"/>
    </w:pPr>
    <w:rPr>
      <w:rFonts w:ascii="微软雅黑" w:hAnsi="微软雅黑" w:eastAsia="仿宋_GB2312"/>
      <w:sz w:val="24"/>
      <w:szCs w:val="24"/>
      <w:lang w:val="zh-CN" w:eastAsia="zh-CN"/>
    </w:rPr>
  </w:style>
  <w:style w:type="paragraph" w:customStyle="1" w:styleId="114">
    <w:name w:val="yh标题6"/>
    <w:basedOn w:val="7"/>
    <w:qFormat/>
    <w:uiPriority w:val="0"/>
    <w:pPr>
      <w:numPr>
        <w:numId w:val="5"/>
      </w:numPr>
      <w:spacing w:before="0" w:after="0" w:line="360" w:lineRule="auto"/>
      <w:ind w:left="0" w:right="100" w:rightChars="100" w:hanging="472" w:hangingChars="472"/>
      <w:jc w:val="left"/>
    </w:pPr>
    <w:rPr>
      <w:rFonts w:ascii="Cambria" w:hAnsi="Cambria" w:eastAsia="仿宋_GB2312"/>
      <w:sz w:val="24"/>
      <w:lang w:val="zh-CN" w:eastAsia="zh-CN"/>
    </w:rPr>
  </w:style>
  <w:style w:type="paragraph" w:customStyle="1" w:styleId="115">
    <w:name w:val="标准正文格式"/>
    <w:basedOn w:val="1"/>
    <w:link w:val="116"/>
    <w:qFormat/>
    <w:uiPriority w:val="0"/>
    <w:pPr>
      <w:widowControl/>
      <w:adjustRightInd w:val="0"/>
      <w:spacing w:before="60" w:after="120" w:line="360" w:lineRule="auto"/>
      <w:ind w:firstLine="200" w:firstLineChars="200"/>
      <w:textAlignment w:val="baseline"/>
    </w:pPr>
    <w:rPr>
      <w:rFonts w:ascii="宋体" w:hAnsi="微软雅黑" w:eastAsia="微软雅黑"/>
      <w:color w:val="000000"/>
      <w:kern w:val="0"/>
      <w:sz w:val="24"/>
      <w:szCs w:val="20"/>
    </w:rPr>
  </w:style>
  <w:style w:type="character" w:customStyle="1" w:styleId="116">
    <w:name w:val="标准正文格式 Char"/>
    <w:link w:val="115"/>
    <w:qFormat/>
    <w:uiPriority w:val="0"/>
    <w:rPr>
      <w:rFonts w:ascii="宋体" w:hAnsi="微软雅黑" w:eastAsia="微软雅黑" w:cs="Times New Roman"/>
      <w:color w:val="000000"/>
      <w:kern w:val="0"/>
      <w:sz w:val="24"/>
      <w:szCs w:val="20"/>
    </w:rPr>
  </w:style>
  <w:style w:type="paragraph" w:customStyle="1" w:styleId="117">
    <w:name w:val="Revision"/>
    <w:hidden/>
    <w:semiHidden/>
    <w:qFormat/>
    <w:uiPriority w:val="99"/>
    <w:rPr>
      <w:rFonts w:ascii="微软雅黑" w:hAnsi="微软雅黑" w:eastAsia="微软雅黑" w:cs="Times New Roman"/>
      <w:kern w:val="2"/>
      <w:sz w:val="24"/>
      <w:szCs w:val="24"/>
      <w:lang w:val="en-US" w:eastAsia="zh-CN" w:bidi="ar-SA"/>
    </w:rPr>
  </w:style>
  <w:style w:type="character" w:customStyle="1" w:styleId="118">
    <w:name w:val="Subtle Emphasis"/>
    <w:basedOn w:val="39"/>
    <w:qFormat/>
    <w:uiPriority w:val="19"/>
    <w:rPr>
      <w:rFonts w:eastAsia="微软雅黑"/>
      <w:i/>
      <w:iCs/>
      <w:color w:val="A6A6A6" w:themeColor="background1" w:themeShade="A6"/>
      <w:sz w:val="21"/>
    </w:rPr>
  </w:style>
  <w:style w:type="paragraph" w:customStyle="1" w:styleId="119">
    <w:name w:val="默认段落字体 Para Char Char Char Char Char Char Char"/>
    <w:basedOn w:val="15"/>
    <w:qFormat/>
    <w:uiPriority w:val="0"/>
    <w:pPr>
      <w:adjustRightInd w:val="0"/>
      <w:spacing w:line="436" w:lineRule="exact"/>
      <w:ind w:left="357"/>
      <w:jc w:val="left"/>
      <w:outlineLvl w:val="3"/>
    </w:pPr>
    <w:rPr>
      <w:rFonts w:ascii="宋体" w:hAnsi="Times New Roman" w:eastAsia="宋体"/>
      <w:sz w:val="18"/>
      <w:szCs w:val="18"/>
    </w:rPr>
  </w:style>
  <w:style w:type="character" w:customStyle="1" w:styleId="120">
    <w:name w:val="正文缩进 字符"/>
    <w:link w:val="13"/>
    <w:qFormat/>
    <w:uiPriority w:val="0"/>
    <w:rPr>
      <w:rFonts w:ascii="宋体" w:hAnsi="宋体" w:eastAsia="仿宋" w:cs="Times New Roman"/>
      <w:kern w:val="0"/>
      <w:sz w:val="24"/>
      <w:szCs w:val="24"/>
      <w:lang w:val="zh-CN" w:eastAsia="zh-CN"/>
    </w:rPr>
  </w:style>
  <w:style w:type="character" w:customStyle="1" w:styleId="121">
    <w:name w:val="日期 字符"/>
    <w:basedOn w:val="39"/>
    <w:link w:val="24"/>
    <w:semiHidden/>
    <w:qFormat/>
    <w:uiPriority w:val="99"/>
    <w:rPr>
      <w:rFonts w:ascii="Times New Roman" w:hAnsi="Times New Roman" w:eastAsia="宋体"/>
      <w:sz w:val="24"/>
      <w:szCs w:val="21"/>
    </w:rPr>
  </w:style>
  <w:style w:type="character" w:customStyle="1" w:styleId="122">
    <w:name w:val="正文文本 字符"/>
    <w:basedOn w:val="39"/>
    <w:link w:val="17"/>
    <w:qFormat/>
    <w:uiPriority w:val="99"/>
    <w:rPr>
      <w:rFonts w:ascii="Times New Roman" w:hAnsi="Times New Roman" w:eastAsia="仿宋" w:cs="Times New Roman"/>
      <w:sz w:val="24"/>
      <w:szCs w:val="24"/>
      <w:lang w:val="zh-CN" w:eastAsia="zh-CN"/>
    </w:rPr>
  </w:style>
  <w:style w:type="character" w:customStyle="1" w:styleId="123">
    <w:name w:val="标准正文格式 Char Char"/>
    <w:qFormat/>
    <w:uiPriority w:val="0"/>
    <w:rPr>
      <w:rFonts w:ascii="宋体" w:eastAsia="仿宋_GB2312"/>
      <w:color w:val="000000"/>
      <w:sz w:val="24"/>
      <w:lang w:bidi="ar-SA"/>
    </w:rPr>
  </w:style>
  <w:style w:type="character" w:customStyle="1" w:styleId="124">
    <w:name w:val="apple-converted-space"/>
    <w:basedOn w:val="39"/>
    <w:qFormat/>
    <w:uiPriority w:val="0"/>
  </w:style>
  <w:style w:type="paragraph" w:customStyle="1" w:styleId="125">
    <w:name w:val="样式 表格正文 + 两端对齐"/>
    <w:basedOn w:val="1"/>
    <w:qFormat/>
    <w:uiPriority w:val="0"/>
    <w:pPr>
      <w:spacing w:line="300" w:lineRule="auto"/>
    </w:pPr>
    <w:rPr>
      <w:sz w:val="24"/>
      <w:szCs w:val="20"/>
    </w:rPr>
  </w:style>
  <w:style w:type="character" w:customStyle="1" w:styleId="126">
    <w:name w:val="批注引用1"/>
    <w:qFormat/>
    <w:uiPriority w:val="0"/>
    <w:rPr>
      <w:sz w:val="21"/>
      <w:szCs w:val="21"/>
    </w:rPr>
  </w:style>
  <w:style w:type="paragraph" w:customStyle="1" w:styleId="127">
    <w:name w:val="Char3 Char Char Char Char Char Char"/>
    <w:basedOn w:val="1"/>
    <w:autoRedefine/>
    <w:qFormat/>
    <w:uiPriority w:val="0"/>
    <w:pPr>
      <w:spacing w:line="360" w:lineRule="auto"/>
    </w:pPr>
    <w:rPr>
      <w:rFonts w:ascii="Arial" w:hAnsi="Arial" w:eastAsia="黑体" w:cs="Arial"/>
      <w:snapToGrid w:val="0"/>
      <w:kern w:val="0"/>
      <w:szCs w:val="21"/>
    </w:rPr>
  </w:style>
  <w:style w:type="paragraph" w:customStyle="1" w:styleId="128">
    <w:name w:val="Char Char11 Char Char Char Char Char Char Char Char Char Char Char"/>
    <w:basedOn w:val="1"/>
    <w:autoRedefine/>
    <w:qFormat/>
    <w:uiPriority w:val="0"/>
    <w:pPr>
      <w:spacing w:line="360" w:lineRule="auto"/>
    </w:pPr>
    <w:rPr>
      <w:rFonts w:ascii="Arial" w:hAnsi="Arial" w:eastAsia="黑体" w:cs="Arial"/>
      <w:snapToGrid w:val="0"/>
      <w:kern w:val="0"/>
      <w:szCs w:val="21"/>
    </w:rPr>
  </w:style>
  <w:style w:type="paragraph" w:customStyle="1" w:styleId="129">
    <w:name w:val="Char Char Char Char Char Char Char"/>
    <w:basedOn w:val="1"/>
    <w:next w:val="1"/>
    <w:qFormat/>
    <w:uiPriority w:val="99"/>
    <w:pPr>
      <w:tabs>
        <w:tab w:val="left" w:pos="425"/>
      </w:tabs>
      <w:spacing w:before="156" w:beforeLines="50" w:after="312" w:afterLines="100" w:line="360" w:lineRule="auto"/>
      <w:ind w:left="1105" w:hanging="748"/>
      <w:jc w:val="center"/>
    </w:pPr>
    <w:rPr>
      <w:rFonts w:eastAsia="仿宋_GB2312"/>
      <w:sz w:val="28"/>
      <w:szCs w:val="28"/>
    </w:rPr>
  </w:style>
  <w:style w:type="paragraph" w:customStyle="1" w:styleId="130">
    <w:name w:val="列出段落1"/>
    <w:basedOn w:val="1"/>
    <w:qFormat/>
    <w:uiPriority w:val="0"/>
    <w:pPr>
      <w:spacing w:line="360" w:lineRule="auto"/>
      <w:ind w:firstLine="420" w:firstLineChars="200"/>
    </w:pPr>
    <w:rPr>
      <w:rFonts w:cstheme="minorBidi"/>
      <w:sz w:val="24"/>
      <w:szCs w:val="21"/>
    </w:rPr>
  </w:style>
  <w:style w:type="paragraph" w:customStyle="1" w:styleId="131">
    <w:name w:val="无间隔2"/>
    <w:qFormat/>
    <w:uiPriority w:val="0"/>
    <w:pPr>
      <w:widowControl w:val="0"/>
      <w:jc w:val="center"/>
    </w:pPr>
    <w:rPr>
      <w:rFonts w:ascii="Times New Roman" w:hAnsi="Times New Roman" w:eastAsia="宋体" w:cs="黑体"/>
      <w:kern w:val="2"/>
      <w:sz w:val="24"/>
      <w:szCs w:val="21"/>
      <w:lang w:val="en-US" w:eastAsia="zh-CN" w:bidi="ar-SA"/>
    </w:rPr>
  </w:style>
  <w:style w:type="paragraph" w:customStyle="1" w:styleId="132">
    <w:name w:val="无间隔3"/>
    <w:uiPriority w:val="0"/>
    <w:pPr>
      <w:widowControl w:val="0"/>
      <w:jc w:val="center"/>
    </w:pPr>
    <w:rPr>
      <w:rFonts w:ascii="Times New Roman" w:hAnsi="Times New Roman" w:eastAsia="宋体" w:cs="黑体"/>
      <w:kern w:val="2"/>
      <w:sz w:val="24"/>
      <w:szCs w:val="21"/>
      <w:lang w:val="en-US" w:eastAsia="zh-CN" w:bidi="ar-SA"/>
    </w:rPr>
  </w:style>
  <w:style w:type="paragraph" w:customStyle="1" w:styleId="133">
    <w:name w:val="列出段落3"/>
    <w:basedOn w:val="1"/>
    <w:uiPriority w:val="0"/>
    <w:pPr>
      <w:spacing w:line="360" w:lineRule="auto"/>
      <w:ind w:firstLine="420" w:firstLineChars="200"/>
    </w:pPr>
    <w:rPr>
      <w:kern w:val="0"/>
      <w:sz w:val="24"/>
      <w:szCs w:val="20"/>
    </w:rPr>
  </w:style>
  <w:style w:type="paragraph" w:customStyle="1" w:styleId="134">
    <w:name w:val="default"/>
    <w:basedOn w:val="1"/>
    <w:uiPriority w:val="0"/>
    <w:pPr>
      <w:widowControl/>
      <w:jc w:val="left"/>
    </w:pPr>
    <w:rPr>
      <w:rFonts w:ascii="宋体" w:hAnsi="宋体" w:cs="宋体"/>
      <w:kern w:val="0"/>
      <w:sz w:val="24"/>
    </w:rPr>
  </w:style>
  <w:style w:type="character" w:customStyle="1" w:styleId="135">
    <w:name w:val="表格(五号) Char Char"/>
    <w:link w:val="136"/>
    <w:uiPriority w:val="0"/>
  </w:style>
  <w:style w:type="paragraph" w:customStyle="1" w:styleId="136">
    <w:name w:val="表格(五号)"/>
    <w:basedOn w:val="1"/>
    <w:link w:val="135"/>
    <w:uiPriority w:val="0"/>
    <w:pPr>
      <w:snapToGrid w:val="0"/>
      <w:spacing w:before="60" w:after="60" w:line="360" w:lineRule="auto"/>
      <w:ind w:left="11"/>
      <w:jc w:val="center"/>
    </w:pPr>
    <w:rPr>
      <w:rFonts w:asciiTheme="minorHAnsi" w:hAnsiTheme="minorHAnsi" w:eastAsiaTheme="minorEastAsia" w:cstheme="minorBidi"/>
      <w:szCs w:val="22"/>
    </w:rPr>
  </w:style>
  <w:style w:type="paragraph" w:customStyle="1" w:styleId="137">
    <w:name w:val="Char3 Char Char Char Char Char Char1"/>
    <w:basedOn w:val="1"/>
    <w:autoRedefine/>
    <w:uiPriority w:val="0"/>
    <w:pPr>
      <w:spacing w:line="360" w:lineRule="auto"/>
    </w:pPr>
    <w:rPr>
      <w:rFonts w:ascii="Arial" w:hAnsi="Arial" w:eastAsia="黑体" w:cs="Arial"/>
      <w:snapToGrid w:val="0"/>
      <w:kern w:val="0"/>
      <w:szCs w:val="21"/>
    </w:rPr>
  </w:style>
  <w:style w:type="paragraph" w:customStyle="1" w:styleId="138">
    <w:name w:val="哈哈正文"/>
    <w:basedOn w:val="1"/>
    <w:link w:val="139"/>
    <w:uiPriority w:val="0"/>
    <w:pPr>
      <w:spacing w:line="360" w:lineRule="auto"/>
      <w:ind w:firstLine="200" w:firstLineChars="200"/>
    </w:pPr>
    <w:rPr>
      <w:rFonts w:ascii="宋体" w:hAnsi="宋体"/>
      <w:sz w:val="24"/>
      <w:szCs w:val="20"/>
      <w:lang w:val="zh-CN" w:eastAsia="zh-CN"/>
    </w:rPr>
  </w:style>
  <w:style w:type="character" w:customStyle="1" w:styleId="139">
    <w:name w:val="哈哈正文 Char"/>
    <w:link w:val="138"/>
    <w:uiPriority w:val="0"/>
    <w:rPr>
      <w:rFonts w:ascii="宋体" w:hAnsi="宋体" w:eastAsia="宋体" w:cs="Times New Roman"/>
      <w:sz w:val="24"/>
      <w:szCs w:val="20"/>
      <w:lang w:val="zh-CN" w:eastAsia="zh-CN"/>
    </w:rPr>
  </w:style>
  <w:style w:type="paragraph" w:customStyle="1" w:styleId="140">
    <w:name w:val="Char Char11 Char Char Char Char Char Char Char Char Char Char Char3"/>
    <w:basedOn w:val="1"/>
    <w:autoRedefine/>
    <w:uiPriority w:val="0"/>
    <w:pPr>
      <w:spacing w:line="360" w:lineRule="auto"/>
    </w:pPr>
    <w:rPr>
      <w:rFonts w:ascii="Arial" w:hAnsi="Arial" w:eastAsia="黑体" w:cs="Arial"/>
      <w:snapToGrid w:val="0"/>
      <w:kern w:val="0"/>
      <w:szCs w:val="21"/>
    </w:rPr>
  </w:style>
  <w:style w:type="paragraph" w:customStyle="1" w:styleId="141">
    <w:name w:val="仿宋正文"/>
    <w:basedOn w:val="1"/>
    <w:link w:val="142"/>
    <w:uiPriority w:val="0"/>
    <w:pPr>
      <w:spacing w:line="360" w:lineRule="auto"/>
      <w:ind w:firstLine="480" w:firstLineChars="200"/>
    </w:pPr>
    <w:rPr>
      <w:rFonts w:ascii="仿宋_GB2312" w:eastAsia="仿宋_GB2312"/>
      <w:sz w:val="24"/>
      <w:szCs w:val="20"/>
    </w:rPr>
  </w:style>
  <w:style w:type="character" w:customStyle="1" w:styleId="142">
    <w:name w:val="仿宋正文 Char"/>
    <w:link w:val="141"/>
    <w:uiPriority w:val="0"/>
    <w:rPr>
      <w:rFonts w:ascii="仿宋_GB2312" w:hAnsi="Times New Roman" w:eastAsia="仿宋_GB2312" w:cs="Times New Roman"/>
      <w:sz w:val="24"/>
      <w:szCs w:val="20"/>
    </w:rPr>
  </w:style>
  <w:style w:type="character" w:customStyle="1" w:styleId="143">
    <w:name w:val="纯文本 字符"/>
    <w:basedOn w:val="39"/>
    <w:link w:val="22"/>
    <w:qFormat/>
    <w:uiPriority w:val="0"/>
    <w:rPr>
      <w:rFonts w:ascii="宋体" w:hAnsi="Courier New" w:eastAsia="宋体" w:cs="Times New Roman"/>
      <w:szCs w:val="20"/>
    </w:rPr>
  </w:style>
  <w:style w:type="paragraph" w:customStyle="1" w:styleId="144">
    <w:name w:val="正文2"/>
    <w:basedOn w:val="1"/>
    <w:link w:val="147"/>
    <w:uiPriority w:val="0"/>
    <w:pPr>
      <w:adjustRightInd w:val="0"/>
      <w:spacing w:before="156" w:line="360" w:lineRule="auto"/>
      <w:ind w:firstLine="510" w:firstLineChars="200"/>
    </w:pPr>
    <w:rPr>
      <w:sz w:val="24"/>
      <w:szCs w:val="20"/>
    </w:rPr>
  </w:style>
  <w:style w:type="paragraph" w:customStyle="1" w:styleId="145">
    <w:name w:val="af17cgridlangnp1033langf"/>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kern w:val="0"/>
      <w:sz w:val="20"/>
      <w:szCs w:val="20"/>
      <w:lang w:val="en-US" w:eastAsia="zh-CN" w:bidi="ar-SA"/>
    </w:rPr>
  </w:style>
  <w:style w:type="paragraph" w:customStyle="1" w:styleId="146">
    <w:name w:val="正文段"/>
    <w:basedOn w:val="1"/>
    <w:uiPriority w:val="0"/>
    <w:pPr>
      <w:widowControl/>
      <w:adjustRightInd w:val="0"/>
      <w:snapToGrid w:val="0"/>
      <w:spacing w:after="50" w:afterLines="50"/>
      <w:ind w:firstLine="200" w:firstLineChars="200"/>
    </w:pPr>
    <w:rPr>
      <w:kern w:val="0"/>
      <w:sz w:val="24"/>
      <w:szCs w:val="20"/>
    </w:rPr>
  </w:style>
  <w:style w:type="character" w:customStyle="1" w:styleId="147">
    <w:name w:val="正文2 Char Char"/>
    <w:link w:val="144"/>
    <w:uiPriority w:val="0"/>
    <w:rPr>
      <w:rFonts w:ascii="Times New Roman" w:hAnsi="Times New Roman" w:eastAsia="宋体" w:cs="Times New Roman"/>
      <w:sz w:val="24"/>
      <w:szCs w:val="20"/>
    </w:rPr>
  </w:style>
  <w:style w:type="paragraph" w:customStyle="1" w:styleId="148">
    <w:name w:val="Char Char11 Char Char Char Char Char Char Char Char Char Char Char2"/>
    <w:basedOn w:val="1"/>
    <w:autoRedefine/>
    <w:qFormat/>
    <w:uiPriority w:val="0"/>
    <w:pPr>
      <w:spacing w:line="360" w:lineRule="auto"/>
    </w:pPr>
    <w:rPr>
      <w:rFonts w:ascii="Arial" w:hAnsi="Arial" w:eastAsia="黑体" w:cs="Arial"/>
      <w:snapToGrid w:val="0"/>
      <w:kern w:val="0"/>
      <w:szCs w:val="21"/>
    </w:rPr>
  </w:style>
  <w:style w:type="paragraph" w:customStyle="1" w:styleId="149">
    <w:name w:val="Char Char11 Char Char Char Char Char Char Char Char Char Char Char1"/>
    <w:basedOn w:val="1"/>
    <w:autoRedefine/>
    <w:uiPriority w:val="0"/>
    <w:pPr>
      <w:spacing w:line="360" w:lineRule="auto"/>
    </w:pPr>
    <w:rPr>
      <w:rFonts w:ascii="Arial" w:hAnsi="Arial" w:eastAsia="黑体" w:cs="Arial"/>
      <w:snapToGrid w:val="0"/>
      <w:kern w:val="0"/>
      <w:szCs w:val="21"/>
    </w:rPr>
  </w:style>
  <w:style w:type="character" w:customStyle="1" w:styleId="150">
    <w:name w:val="正文文本2"/>
    <w:basedOn w:val="39"/>
    <w:qFormat/>
    <w:uiPriority w:val="0"/>
    <w:rPr>
      <w:rFonts w:ascii="宋体" w:hAnsi="宋体" w:eastAsia="宋体" w:cs="宋体"/>
      <w:color w:val="000000"/>
      <w:spacing w:val="0"/>
      <w:w w:val="100"/>
      <w:position w:val="0"/>
      <w:sz w:val="28"/>
      <w:szCs w:val="28"/>
      <w:u w:val="none"/>
      <w:lang w:val="zh-TW"/>
    </w:rPr>
  </w:style>
  <w:style w:type="character" w:customStyle="1" w:styleId="151">
    <w:name w:val="正文文本_"/>
    <w:basedOn w:val="39"/>
    <w:link w:val="152"/>
    <w:qFormat/>
    <w:uiPriority w:val="0"/>
    <w:rPr>
      <w:rFonts w:ascii="宋体" w:hAnsi="宋体" w:eastAsia="宋体" w:cs="宋体"/>
      <w:sz w:val="28"/>
      <w:szCs w:val="28"/>
      <w:shd w:val="clear" w:color="auto" w:fill="FFFFFF"/>
    </w:rPr>
  </w:style>
  <w:style w:type="paragraph" w:customStyle="1" w:styleId="152">
    <w:name w:val="正文文本4"/>
    <w:basedOn w:val="1"/>
    <w:link w:val="151"/>
    <w:qFormat/>
    <w:uiPriority w:val="0"/>
    <w:pPr>
      <w:shd w:val="clear" w:color="auto" w:fill="FFFFFF"/>
      <w:spacing w:before="420" w:line="550" w:lineRule="exact"/>
      <w:jc w:val="right"/>
    </w:pPr>
    <w:rPr>
      <w:rFonts w:ascii="宋体" w:hAnsi="宋体" w:cs="宋体"/>
      <w:sz w:val="28"/>
      <w:szCs w:val="28"/>
    </w:rPr>
  </w:style>
  <w:style w:type="character" w:customStyle="1" w:styleId="153">
    <w:name w:val="正文文本3"/>
    <w:basedOn w:val="151"/>
    <w:qFormat/>
    <w:uiPriority w:val="0"/>
    <w:rPr>
      <w:rFonts w:ascii="宋体" w:hAnsi="宋体" w:eastAsia="宋体" w:cs="宋体"/>
      <w:color w:val="000000"/>
      <w:spacing w:val="0"/>
      <w:w w:val="100"/>
      <w:position w:val="0"/>
      <w:sz w:val="28"/>
      <w:szCs w:val="28"/>
      <w:shd w:val="clear" w:color="auto" w:fill="FFFFFF"/>
      <w:lang w:val="en-US"/>
    </w:rPr>
  </w:style>
  <w:style w:type="paragraph" w:customStyle="1" w:styleId="154">
    <w:name w:val="样式4"/>
    <w:basedOn w:val="5"/>
    <w:qFormat/>
    <w:uiPriority w:val="0"/>
    <w:pPr>
      <w:widowControl/>
      <w:numPr>
        <w:ilvl w:val="0"/>
        <w:numId w:val="6"/>
      </w:numPr>
      <w:spacing w:before="280" w:beforeLines="0" w:after="290" w:afterLines="0" w:line="377" w:lineRule="auto"/>
      <w:jc w:val="left"/>
    </w:pPr>
    <w:rPr>
      <w:rFonts w:ascii="宋体" w:hAnsi="宋体"/>
      <w:bCs/>
      <w:sz w:val="24"/>
      <w:szCs w:val="28"/>
    </w:rPr>
  </w:style>
  <w:style w:type="character" w:customStyle="1" w:styleId="155">
    <w:name w:val="正文文本 + 间距 -1 pt"/>
    <w:basedOn w:val="151"/>
    <w:qFormat/>
    <w:uiPriority w:val="0"/>
    <w:rPr>
      <w:rFonts w:ascii="宋体" w:hAnsi="宋体" w:eastAsia="宋体" w:cs="宋体"/>
      <w:color w:val="000000"/>
      <w:spacing w:val="-30"/>
      <w:w w:val="100"/>
      <w:position w:val="0"/>
      <w:sz w:val="28"/>
      <w:szCs w:val="28"/>
      <w:u w:val="none"/>
      <w:shd w:val="clear" w:color="auto" w:fill="FFFFFF"/>
      <w:lang w:val="zh-TW"/>
    </w:rPr>
  </w:style>
  <w:style w:type="character" w:customStyle="1" w:styleId="156">
    <w:name w:val="正文文本 + 间距 2 pt"/>
    <w:basedOn w:val="151"/>
    <w:uiPriority w:val="0"/>
    <w:rPr>
      <w:rFonts w:ascii="宋体" w:hAnsi="宋体" w:eastAsia="宋体" w:cs="宋体"/>
      <w:color w:val="000000"/>
      <w:spacing w:val="40"/>
      <w:w w:val="100"/>
      <w:position w:val="0"/>
      <w:sz w:val="28"/>
      <w:szCs w:val="28"/>
      <w:u w:val="none"/>
      <w:shd w:val="clear" w:color="auto" w:fill="FFFFFF"/>
      <w:lang w:val="zh-TW"/>
    </w:rPr>
  </w:style>
  <w:style w:type="character" w:customStyle="1" w:styleId="157">
    <w:name w:val="HTML 预设格式 字符"/>
    <w:basedOn w:val="39"/>
    <w:link w:val="33"/>
    <w:semiHidden/>
    <w:qFormat/>
    <w:uiPriority w:val="99"/>
    <w:rPr>
      <w:rFonts w:ascii="宋体" w:hAnsi="宋体" w:eastAsia="宋体" w:cs="宋体"/>
      <w:kern w:val="0"/>
      <w:sz w:val="24"/>
      <w:szCs w:val="24"/>
    </w:rPr>
  </w:style>
  <w:style w:type="table" w:customStyle="1" w:styleId="158">
    <w:name w:val="网格型4"/>
    <w:basedOn w:val="37"/>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59">
    <w:name w:val="pic-info"/>
    <w:basedOn w:val="1"/>
    <w:qFormat/>
    <w:uiPriority w:val="0"/>
    <w:pPr>
      <w:widowControl/>
      <w:spacing w:before="100" w:beforeAutospacing="1" w:after="100" w:afterAutospacing="1"/>
      <w:jc w:val="left"/>
    </w:pPr>
    <w:rPr>
      <w:rFonts w:ascii="宋体" w:hAnsi="宋体" w:cs="宋体"/>
      <w:kern w:val="0"/>
      <w:sz w:val="24"/>
    </w:rPr>
  </w:style>
  <w:style w:type="character" w:customStyle="1" w:styleId="160">
    <w:name w:val="headline-content"/>
    <w:basedOn w:val="39"/>
    <w:uiPriority w:val="0"/>
  </w:style>
  <w:style w:type="character" w:customStyle="1" w:styleId="161">
    <w:name w:val="正文文本1"/>
    <w:basedOn w:val="151"/>
    <w:qFormat/>
    <w:uiPriority w:val="0"/>
    <w:rPr>
      <w:rFonts w:ascii="宋体" w:hAnsi="宋体" w:eastAsia="宋体" w:cs="宋体"/>
      <w:color w:val="000000"/>
      <w:spacing w:val="0"/>
      <w:w w:val="100"/>
      <w:position w:val="0"/>
      <w:sz w:val="28"/>
      <w:szCs w:val="28"/>
      <w:u w:val="none"/>
      <w:shd w:val="clear" w:color="auto" w:fill="FFFFFF"/>
      <w:lang w:val="zh-TW"/>
    </w:rPr>
  </w:style>
  <w:style w:type="character" w:customStyle="1" w:styleId="162">
    <w:name w:val="正文文本 + Franklin Gothic Book"/>
    <w:basedOn w:val="151"/>
    <w:uiPriority w:val="0"/>
    <w:rPr>
      <w:rFonts w:ascii="Franklin Gothic Book" w:hAnsi="Franklin Gothic Book" w:eastAsia="Franklin Gothic Book" w:cs="Franklin Gothic Book"/>
      <w:color w:val="000000"/>
      <w:spacing w:val="210"/>
      <w:w w:val="100"/>
      <w:position w:val="0"/>
      <w:sz w:val="35"/>
      <w:szCs w:val="35"/>
      <w:u w:val="none"/>
      <w:shd w:val="clear" w:color="auto" w:fill="FFFFFF"/>
      <w:lang w:val="en-US"/>
    </w:rPr>
  </w:style>
  <w:style w:type="character" w:customStyle="1" w:styleId="163">
    <w:name w:val="style141"/>
    <w:basedOn w:val="39"/>
    <w:qFormat/>
    <w:uiPriority w:val="0"/>
    <w:rPr>
      <w:rFonts w:hint="eastAsia" w:ascii="新宋体" w:hAnsi="新宋体" w:eastAsia="新宋体"/>
      <w:sz w:val="21"/>
      <w:szCs w:val="21"/>
    </w:rPr>
  </w:style>
  <w:style w:type="character" w:customStyle="1" w:styleId="164">
    <w:name w:val="正文文本 + 间距 0 pt"/>
    <w:basedOn w:val="151"/>
    <w:qFormat/>
    <w:uiPriority w:val="0"/>
    <w:rPr>
      <w:rFonts w:ascii="宋体" w:hAnsi="宋体" w:eastAsia="宋体" w:cs="宋体"/>
      <w:color w:val="000000"/>
      <w:spacing w:val="10"/>
      <w:w w:val="100"/>
      <w:position w:val="0"/>
      <w:sz w:val="28"/>
      <w:szCs w:val="28"/>
      <w:u w:val="none"/>
      <w:shd w:val="clear" w:color="auto" w:fill="FFFFFF"/>
      <w:lang w:val="zh-TW"/>
    </w:rPr>
  </w:style>
  <w:style w:type="character" w:customStyle="1" w:styleId="165">
    <w:name w:val="标题 #2 + 粗体"/>
    <w:basedOn w:val="39"/>
    <w:qFormat/>
    <w:uiPriority w:val="0"/>
    <w:rPr>
      <w:rFonts w:ascii="宋体" w:hAnsi="宋体" w:eastAsia="宋体" w:cs="宋体"/>
      <w:b/>
      <w:bCs/>
      <w:color w:val="000000"/>
      <w:spacing w:val="0"/>
      <w:w w:val="100"/>
      <w:position w:val="0"/>
      <w:sz w:val="46"/>
      <w:szCs w:val="46"/>
      <w:u w:val="none"/>
      <w:lang w:val="zh-TW"/>
    </w:rPr>
  </w:style>
  <w:style w:type="character" w:customStyle="1" w:styleId="166">
    <w:name w:val="正文文本缩进 字符"/>
    <w:basedOn w:val="39"/>
    <w:link w:val="18"/>
    <w:qFormat/>
    <w:uiPriority w:val="99"/>
    <w:rPr>
      <w:rFonts w:ascii="Times New Roman" w:hAnsi="Times New Roman" w:eastAsia="宋体"/>
      <w:sz w:val="24"/>
      <w:szCs w:val="21"/>
    </w:rPr>
  </w:style>
  <w:style w:type="paragraph" w:customStyle="1" w:styleId="167">
    <w:name w:val="列出段落4"/>
    <w:basedOn w:val="1"/>
    <w:uiPriority w:val="0"/>
    <w:pPr>
      <w:spacing w:line="360" w:lineRule="auto"/>
      <w:ind w:firstLine="420" w:firstLineChars="200"/>
    </w:pPr>
    <w:rPr>
      <w:rFonts w:eastAsia="楷体"/>
      <w:kern w:val="0"/>
      <w:sz w:val="24"/>
      <w:szCs w:val="20"/>
    </w:rPr>
  </w:style>
  <w:style w:type="paragraph" w:customStyle="1" w:styleId="168">
    <w:name w:val="无间隔4"/>
    <w:uiPriority w:val="0"/>
    <w:pPr>
      <w:widowControl w:val="0"/>
      <w:jc w:val="center"/>
    </w:pPr>
    <w:rPr>
      <w:rFonts w:ascii="Times New Roman" w:hAnsi="Times New Roman" w:eastAsia="宋体" w:cs="黑体"/>
      <w:kern w:val="2"/>
      <w:sz w:val="24"/>
      <w:szCs w:val="21"/>
      <w:lang w:val="en-US" w:eastAsia="zh-CN" w:bidi="ar-SA"/>
    </w:rPr>
  </w:style>
  <w:style w:type="paragraph" w:customStyle="1" w:styleId="169">
    <w:name w:val="Char Char11 Char Char Char Char Char Char Char Char Char Char Char Char Char Char Char"/>
    <w:basedOn w:val="1"/>
    <w:autoRedefine/>
    <w:qFormat/>
    <w:uiPriority w:val="0"/>
    <w:pPr>
      <w:snapToGrid w:val="0"/>
      <w:spacing w:line="360" w:lineRule="auto"/>
    </w:pPr>
    <w:rPr>
      <w:rFonts w:ascii="Arial" w:hAnsi="Arial" w:eastAsia="黑体"/>
      <w:snapToGrid w:val="0"/>
      <w:kern w:val="0"/>
      <w:sz w:val="20"/>
      <w:szCs w:val="21"/>
    </w:rPr>
  </w:style>
  <w:style w:type="character" w:customStyle="1" w:styleId="170">
    <w:name w:val="标题 字符"/>
    <w:basedOn w:val="39"/>
    <w:link w:val="35"/>
    <w:qFormat/>
    <w:uiPriority w:val="0"/>
    <w:rPr>
      <w:rFonts w:ascii="Times New Roman" w:hAnsi="Times New Roman" w:eastAsia="宋体" w:cs="Times New Roman"/>
      <w:b/>
      <w:color w:val="000000"/>
      <w:kern w:val="0"/>
      <w:sz w:val="24"/>
      <w:szCs w:val="20"/>
      <w:lang w:val="en-GB"/>
    </w:rPr>
  </w:style>
  <w:style w:type="paragraph" w:customStyle="1" w:styleId="171">
    <w:name w:val="无间隔5"/>
    <w:qFormat/>
    <w:uiPriority w:val="1"/>
    <w:pPr>
      <w:widowControl w:val="0"/>
      <w:jc w:val="center"/>
    </w:pPr>
    <w:rPr>
      <w:rFonts w:ascii="Times New Roman" w:hAnsi="Times New Roman" w:eastAsia="宋体" w:cs="黑体"/>
      <w:kern w:val="2"/>
      <w:sz w:val="24"/>
      <w:szCs w:val="21"/>
      <w:lang w:val="en-US" w:eastAsia="zh-CN" w:bidi="ar-SA"/>
    </w:rPr>
  </w:style>
  <w:style w:type="paragraph" w:customStyle="1" w:styleId="172">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16"/>
      <w:szCs w:val="16"/>
    </w:rPr>
  </w:style>
  <w:style w:type="paragraph" w:customStyle="1" w:styleId="17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FF0000"/>
      <w:kern w:val="0"/>
      <w:sz w:val="16"/>
      <w:szCs w:val="16"/>
    </w:rPr>
  </w:style>
  <w:style w:type="paragraph" w:customStyle="1" w:styleId="174">
    <w:name w:val="xl10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16"/>
      <w:szCs w:val="16"/>
    </w:rPr>
  </w:style>
  <w:style w:type="paragraph" w:customStyle="1" w:styleId="175">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6"/>
      <w:szCs w:val="16"/>
    </w:rPr>
  </w:style>
  <w:style w:type="paragraph" w:customStyle="1" w:styleId="176">
    <w:name w:val="xl10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177">
    <w:name w:val="xl10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178">
    <w:name w:val="xl10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179">
    <w:name w:val="xl10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color w:val="FF0000"/>
      <w:kern w:val="0"/>
      <w:sz w:val="16"/>
      <w:szCs w:val="16"/>
    </w:rPr>
  </w:style>
  <w:style w:type="paragraph" w:customStyle="1" w:styleId="180">
    <w:name w:val="xl108"/>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color w:val="FF0000"/>
      <w:kern w:val="0"/>
      <w:sz w:val="16"/>
      <w:szCs w:val="16"/>
    </w:rPr>
  </w:style>
  <w:style w:type="paragraph" w:customStyle="1" w:styleId="181">
    <w:name w:val="xl10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kern w:val="0"/>
      <w:sz w:val="16"/>
      <w:szCs w:val="16"/>
    </w:rPr>
  </w:style>
  <w:style w:type="paragraph" w:customStyle="1" w:styleId="182">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3">
    <w:name w:val="xl6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184">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character" w:customStyle="1" w:styleId="185">
    <w:name w:val="font101"/>
    <w:basedOn w:val="39"/>
    <w:qFormat/>
    <w:uiPriority w:val="0"/>
    <w:rPr>
      <w:rFonts w:hint="eastAsia" w:ascii="宋体" w:hAnsi="宋体" w:eastAsia="宋体"/>
      <w:color w:val="auto"/>
      <w:sz w:val="21"/>
      <w:szCs w:val="21"/>
      <w:u w:val="none"/>
    </w:rPr>
  </w:style>
  <w:style w:type="character" w:customStyle="1" w:styleId="186">
    <w:name w:val="font81"/>
    <w:basedOn w:val="39"/>
    <w:qFormat/>
    <w:uiPriority w:val="0"/>
    <w:rPr>
      <w:rFonts w:hint="eastAsia" w:ascii="宋体" w:hAnsi="宋体" w:eastAsia="宋体"/>
      <w:b/>
      <w:bCs/>
      <w:color w:val="auto"/>
      <w:sz w:val="21"/>
      <w:szCs w:val="21"/>
      <w:u w:val="none"/>
    </w:rPr>
  </w:style>
  <w:style w:type="character" w:customStyle="1" w:styleId="187">
    <w:name w:val="font91"/>
    <w:basedOn w:val="39"/>
    <w:qFormat/>
    <w:uiPriority w:val="0"/>
    <w:rPr>
      <w:rFonts w:hint="default" w:ascii="Calibri" w:hAnsi="Calibri" w:cs="Calibri"/>
      <w:color w:val="auto"/>
      <w:sz w:val="21"/>
      <w:szCs w:val="21"/>
      <w:u w:val="none"/>
    </w:rPr>
  </w:style>
  <w:style w:type="paragraph" w:customStyle="1" w:styleId="188">
    <w:name w:val="font9"/>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89">
    <w:name w:val="font1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90">
    <w:name w:val="font11"/>
    <w:basedOn w:val="1"/>
    <w:qFormat/>
    <w:uiPriority w:val="0"/>
    <w:pPr>
      <w:widowControl/>
      <w:spacing w:before="100" w:beforeAutospacing="1" w:after="100" w:afterAutospacing="1"/>
      <w:jc w:val="left"/>
    </w:pPr>
    <w:rPr>
      <w:rFonts w:ascii="宋体" w:hAnsi="宋体" w:cs="宋体"/>
      <w:b/>
      <w:bCs/>
      <w:color w:val="FF0000"/>
      <w:kern w:val="0"/>
      <w:sz w:val="22"/>
      <w:szCs w:val="22"/>
    </w:rPr>
  </w:style>
  <w:style w:type="character" w:customStyle="1" w:styleId="191">
    <w:name w:val="批注文字 字符"/>
    <w:basedOn w:val="39"/>
    <w:link w:val="16"/>
    <w:semiHidden/>
    <w:qFormat/>
    <w:uiPriority w:val="99"/>
    <w:rPr>
      <w:rFonts w:ascii="Times New Roman" w:hAnsi="Times New Roman" w:eastAsia="宋体"/>
      <w:sz w:val="24"/>
      <w:szCs w:val="21"/>
    </w:rPr>
  </w:style>
  <w:style w:type="character" w:customStyle="1" w:styleId="192">
    <w:name w:val="批注主题 字符"/>
    <w:basedOn w:val="191"/>
    <w:link w:val="36"/>
    <w:semiHidden/>
    <w:qFormat/>
    <w:uiPriority w:val="99"/>
    <w:rPr>
      <w:rFonts w:ascii="Times New Roman" w:hAnsi="Times New Roman" w:eastAsia="宋体"/>
      <w:b/>
      <w:bCs/>
      <w:sz w:val="24"/>
      <w:szCs w:val="21"/>
    </w:rPr>
  </w:style>
  <w:style w:type="paragraph" w:customStyle="1" w:styleId="193">
    <w:name w:val="标题2"/>
    <w:basedOn w:val="1"/>
    <w:qFormat/>
    <w:uiPriority w:val="0"/>
    <w:pPr>
      <w:widowControl/>
      <w:spacing w:before="100" w:beforeAutospacing="1" w:after="100" w:afterAutospacing="1"/>
      <w:jc w:val="left"/>
    </w:pPr>
    <w:rPr>
      <w:rFonts w:ascii="宋体" w:hAnsi="宋体" w:cs="宋体"/>
      <w:kern w:val="0"/>
      <w:sz w:val="24"/>
    </w:rPr>
  </w:style>
  <w:style w:type="paragraph" w:customStyle="1" w:styleId="194">
    <w:name w:val="txt"/>
    <w:basedOn w:val="1"/>
    <w:qFormat/>
    <w:uiPriority w:val="0"/>
    <w:pPr>
      <w:widowControl/>
      <w:spacing w:before="100" w:beforeAutospacing="1" w:after="100" w:afterAutospacing="1"/>
      <w:jc w:val="left"/>
    </w:pPr>
    <w:rPr>
      <w:rFonts w:ascii="宋体" w:hAnsi="宋体" w:cs="宋体"/>
      <w:kern w:val="0"/>
      <w:sz w:val="24"/>
    </w:rPr>
  </w:style>
  <w:style w:type="paragraph" w:customStyle="1" w:styleId="195">
    <w:name w:val="表格"/>
    <w:basedOn w:val="1"/>
    <w:link w:val="196"/>
    <w:qFormat/>
    <w:uiPriority w:val="99"/>
    <w:pPr>
      <w:spacing w:line="276" w:lineRule="auto"/>
      <w:jc w:val="center"/>
    </w:pPr>
    <w:rPr>
      <w:rFonts w:asciiTheme="minorHAnsi" w:hAnsiTheme="minorHAnsi" w:cstheme="minorBidi"/>
      <w:szCs w:val="22"/>
    </w:rPr>
  </w:style>
  <w:style w:type="character" w:customStyle="1" w:styleId="196">
    <w:name w:val="表格 字符"/>
    <w:basedOn w:val="39"/>
    <w:link w:val="195"/>
    <w:qFormat/>
    <w:uiPriority w:val="99"/>
    <w:rPr>
      <w:rFonts w:eastAsia="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1270</Words>
  <Characters>1286</Characters>
  <Lines>16</Lines>
  <Paragraphs>4</Paragraphs>
  <TotalTime>20</TotalTime>
  <ScaleCrop>false</ScaleCrop>
  <LinksUpToDate>false</LinksUpToDate>
  <CharactersWithSpaces>1286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2024-10-09T05:21:00Z</dcterms:created>
  <dc:creator>lenovo</dc:creator>
  <cp:lastModifiedBy>LZ001</cp:lastModifiedBy>
  <dcterms:modified xsi:type="dcterms:W3CDTF">2025-12-22T02:43:07Z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eyJoZGlkIjoiOTJkY2VkNGMwZjhhY2E4NDlkNTVjNzM0ZDAxOWJkMDMiLCJ1c2VySWQiOiI2MDk2MDQzMzUifQ==</vt:lpwstr>
  </property>
  <property fmtid="{D5CDD505-2E9C-101B-9397-08002B2CF9AE}" pid="3" name="KSOProductBuildVer">
    <vt:lpwstr>2052-12.1.0.24034</vt:lpwstr>
  </property>
  <property fmtid="{D5CDD505-2E9C-101B-9397-08002B2CF9AE}" pid="4" name="ICV">
    <vt:lpwstr>5A42BC355FAA40EF99771F7DFB0E06F5_12</vt:lpwstr>
  </property>
</Properties>
</file>