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52225">
      <w:pPr>
        <w:ind w:firstLine="480" w:firstLineChars="200"/>
        <w:rPr>
          <w:rFonts w:ascii="宋体" w:hAnsi="等线"/>
          <w:szCs w:val="22"/>
        </w:rPr>
      </w:pPr>
      <w:r>
        <w:rPr>
          <w:rFonts w:ascii="宋体" w:hAnsi="等线"/>
          <w:szCs w:val="22"/>
        </w:rPr>
        <w:t>1</w:t>
      </w:r>
      <w:r>
        <w:rPr>
          <w:rFonts w:hint="eastAsia" w:ascii="宋体" w:hAnsi="等线"/>
          <w:szCs w:val="22"/>
        </w:rPr>
        <w:t>）</w:t>
      </w:r>
      <w:r>
        <w:rPr>
          <w:rFonts w:ascii="宋体" w:hAnsi="等线"/>
          <w:szCs w:val="22"/>
        </w:rPr>
        <w:t>在线服务：通过即时通信工具（如QQ、微信、邮件等</w:t>
      </w:r>
      <w:r>
        <w:rPr>
          <w:rFonts w:hint="eastAsia" w:ascii="宋体" w:hAnsi="等线"/>
          <w:szCs w:val="22"/>
        </w:rPr>
        <w:t>）</w:t>
      </w:r>
      <w:r>
        <w:rPr>
          <w:rFonts w:ascii="宋体" w:hAnsi="等线"/>
          <w:szCs w:val="22"/>
        </w:rPr>
        <w:t>为用户提供提交问题、查询问题、解决问题的服务。</w:t>
      </w:r>
    </w:p>
    <w:p w14:paraId="35E49C8C">
      <w:pPr>
        <w:ind w:firstLine="480" w:firstLineChars="200"/>
        <w:rPr>
          <w:rFonts w:ascii="宋体" w:hAnsi="等线"/>
          <w:szCs w:val="22"/>
        </w:rPr>
      </w:pPr>
      <w:r>
        <w:rPr>
          <w:rFonts w:ascii="宋体" w:hAnsi="等线"/>
          <w:szCs w:val="22"/>
        </w:rPr>
        <w:t>2</w:t>
      </w:r>
      <w:r>
        <w:rPr>
          <w:rFonts w:hint="eastAsia" w:ascii="宋体" w:hAnsi="等线"/>
          <w:szCs w:val="22"/>
        </w:rPr>
        <w:t>）</w:t>
      </w:r>
      <w:r>
        <w:rPr>
          <w:rFonts w:ascii="宋体" w:hAnsi="等线"/>
          <w:szCs w:val="22"/>
        </w:rPr>
        <w:t>电话服务：通过电话为</w:t>
      </w:r>
      <w:r>
        <w:rPr>
          <w:rFonts w:hint="eastAsia" w:ascii="宋体" w:hAnsi="等线"/>
          <w:szCs w:val="22"/>
        </w:rPr>
        <w:t>客户</w:t>
      </w:r>
      <w:r>
        <w:rPr>
          <w:rFonts w:ascii="宋体" w:hAnsi="等线"/>
          <w:szCs w:val="22"/>
        </w:rPr>
        <w:t>解决问题的服务。</w:t>
      </w:r>
    </w:p>
    <w:p w14:paraId="1F754BDC">
      <w:pPr>
        <w:ind w:firstLine="480" w:firstLineChars="200"/>
        <w:rPr>
          <w:rFonts w:ascii="宋体" w:hAnsi="等线"/>
          <w:szCs w:val="22"/>
        </w:rPr>
      </w:pPr>
      <w:r>
        <w:rPr>
          <w:rFonts w:ascii="宋体" w:hAnsi="等线"/>
          <w:szCs w:val="22"/>
        </w:rPr>
        <w:t>3</w:t>
      </w:r>
      <w:r>
        <w:rPr>
          <w:rFonts w:hint="eastAsia" w:ascii="宋体" w:hAnsi="等线"/>
          <w:szCs w:val="22"/>
        </w:rPr>
        <w:t>）</w:t>
      </w:r>
      <w:r>
        <w:rPr>
          <w:rFonts w:ascii="宋体" w:hAnsi="等线"/>
          <w:szCs w:val="22"/>
        </w:rPr>
        <w:t>远程服务：通过远程连接对</w:t>
      </w:r>
      <w:r>
        <w:rPr>
          <w:rFonts w:hint="eastAsia" w:ascii="宋体" w:hAnsi="等线"/>
          <w:szCs w:val="22"/>
        </w:rPr>
        <w:t>客户</w:t>
      </w:r>
      <w:r>
        <w:rPr>
          <w:rFonts w:ascii="宋体" w:hAnsi="等线"/>
          <w:szCs w:val="22"/>
        </w:rPr>
        <w:t>的系统进行远程调试并解决问题的服务。</w:t>
      </w:r>
    </w:p>
    <w:p w14:paraId="65F17405">
      <w:pPr>
        <w:ind w:firstLine="480" w:firstLineChars="200"/>
        <w:rPr>
          <w:rFonts w:ascii="宋体" w:hAnsi="等线"/>
          <w:szCs w:val="22"/>
        </w:rPr>
      </w:pPr>
      <w:r>
        <w:rPr>
          <w:rFonts w:ascii="宋体" w:hAnsi="等线"/>
          <w:szCs w:val="22"/>
        </w:rPr>
        <w:t>4</w:t>
      </w:r>
      <w:r>
        <w:rPr>
          <w:rFonts w:hint="eastAsia" w:ascii="宋体" w:hAnsi="等线"/>
          <w:szCs w:val="22"/>
        </w:rPr>
        <w:t>）</w:t>
      </w:r>
      <w:r>
        <w:rPr>
          <w:rFonts w:ascii="宋体" w:hAnsi="等线"/>
          <w:szCs w:val="22"/>
        </w:rPr>
        <w:t>现场服务：派遣技术人员到</w:t>
      </w:r>
      <w:r>
        <w:rPr>
          <w:rFonts w:hint="eastAsia" w:ascii="宋体" w:hAnsi="等线"/>
          <w:szCs w:val="22"/>
        </w:rPr>
        <w:t>客户</w:t>
      </w:r>
      <w:r>
        <w:rPr>
          <w:rFonts w:ascii="宋体" w:hAnsi="等线"/>
          <w:szCs w:val="22"/>
        </w:rPr>
        <w:t>使用现场解决问题，并对系统进行系统保障的服务。</w:t>
      </w:r>
    </w:p>
    <w:tbl>
      <w:tblPr>
        <w:tblStyle w:val="13"/>
        <w:tblW w:w="11426"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60"/>
        <w:gridCol w:w="4224"/>
        <w:gridCol w:w="930"/>
        <w:gridCol w:w="705"/>
        <w:gridCol w:w="600"/>
        <w:gridCol w:w="1847"/>
      </w:tblGrid>
      <w:tr w14:paraId="430C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6247A1DA">
            <w:pPr>
              <w:snapToGrid w:val="0"/>
              <w:rPr>
                <w:rFonts w:hint="default" w:ascii="宋体" w:hAnsi="宋体" w:eastAsia="宋体"/>
                <w:sz w:val="21"/>
                <w:szCs w:val="21"/>
                <w:lang w:val="en-US" w:eastAsia="zh-CN"/>
              </w:rPr>
            </w:pPr>
            <w:r>
              <w:rPr>
                <w:rFonts w:hint="eastAsia" w:ascii="宋体" w:hAnsi="宋体"/>
                <w:sz w:val="21"/>
                <w:szCs w:val="21"/>
                <w:lang w:val="en-US" w:eastAsia="zh-CN"/>
              </w:rPr>
              <w:t>OA办公</w:t>
            </w:r>
          </w:p>
        </w:tc>
        <w:tc>
          <w:tcPr>
            <w:tcW w:w="1560" w:type="dxa"/>
            <w:vMerge w:val="restart"/>
            <w:vAlign w:val="center"/>
          </w:tcPr>
          <w:p w14:paraId="5D9D0405">
            <w:pPr>
              <w:snapToGrid w:val="0"/>
              <w:rPr>
                <w:rFonts w:hint="eastAsia" w:ascii="宋体" w:hAnsi="宋体"/>
                <w:sz w:val="21"/>
                <w:szCs w:val="21"/>
              </w:rPr>
            </w:pPr>
            <w:r>
              <w:rPr>
                <w:rFonts w:hint="eastAsia" w:ascii="宋体" w:hAnsi="宋体"/>
                <w:sz w:val="21"/>
                <w:szCs w:val="21"/>
              </w:rPr>
              <w:t>服务项目</w:t>
            </w:r>
          </w:p>
        </w:tc>
        <w:tc>
          <w:tcPr>
            <w:tcW w:w="4224" w:type="dxa"/>
            <w:vMerge w:val="restart"/>
            <w:vAlign w:val="center"/>
          </w:tcPr>
          <w:p w14:paraId="32813774">
            <w:pPr>
              <w:snapToGrid w:val="0"/>
              <w:rPr>
                <w:rFonts w:hint="eastAsia" w:ascii="宋体" w:hAnsi="宋体"/>
                <w:sz w:val="21"/>
                <w:szCs w:val="21"/>
              </w:rPr>
            </w:pPr>
            <w:r>
              <w:rPr>
                <w:rFonts w:hint="eastAsia" w:ascii="宋体" w:hAnsi="宋体"/>
                <w:sz w:val="21"/>
                <w:szCs w:val="21"/>
              </w:rPr>
              <w:t>服务内容</w:t>
            </w:r>
          </w:p>
        </w:tc>
        <w:tc>
          <w:tcPr>
            <w:tcW w:w="4082" w:type="dxa"/>
            <w:gridSpan w:val="4"/>
            <w:vAlign w:val="center"/>
          </w:tcPr>
          <w:p w14:paraId="1B370F9B">
            <w:pPr>
              <w:snapToGrid w:val="0"/>
              <w:rPr>
                <w:rFonts w:hint="eastAsia" w:ascii="宋体" w:hAnsi="宋体"/>
                <w:sz w:val="18"/>
                <w:szCs w:val="18"/>
              </w:rPr>
            </w:pPr>
            <w:r>
              <w:rPr>
                <w:rFonts w:hint="eastAsia" w:ascii="宋体" w:hAnsi="宋体"/>
                <w:sz w:val="18"/>
                <w:szCs w:val="18"/>
              </w:rPr>
              <w:t>服务方式（“-”表示不以该方式提供）</w:t>
            </w:r>
          </w:p>
        </w:tc>
      </w:tr>
      <w:tr w14:paraId="5EA0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25E09A1E">
            <w:pPr>
              <w:snapToGrid w:val="0"/>
              <w:rPr>
                <w:rFonts w:hint="eastAsia" w:ascii="宋体" w:hAnsi="宋体"/>
                <w:sz w:val="21"/>
                <w:szCs w:val="21"/>
              </w:rPr>
            </w:pPr>
          </w:p>
        </w:tc>
        <w:tc>
          <w:tcPr>
            <w:tcW w:w="1560" w:type="dxa"/>
            <w:vMerge w:val="continue"/>
            <w:vAlign w:val="center"/>
          </w:tcPr>
          <w:p w14:paraId="176708BC">
            <w:pPr>
              <w:snapToGrid w:val="0"/>
              <w:rPr>
                <w:rFonts w:hint="eastAsia" w:ascii="宋体" w:hAnsi="宋体"/>
                <w:sz w:val="21"/>
                <w:szCs w:val="21"/>
              </w:rPr>
            </w:pPr>
          </w:p>
        </w:tc>
        <w:tc>
          <w:tcPr>
            <w:tcW w:w="4224" w:type="dxa"/>
            <w:vMerge w:val="continue"/>
            <w:vAlign w:val="center"/>
          </w:tcPr>
          <w:p w14:paraId="5348673A">
            <w:pPr>
              <w:snapToGrid w:val="0"/>
              <w:rPr>
                <w:rFonts w:hint="eastAsia" w:ascii="宋体" w:hAnsi="宋体"/>
                <w:sz w:val="21"/>
                <w:szCs w:val="21"/>
              </w:rPr>
            </w:pPr>
          </w:p>
        </w:tc>
        <w:tc>
          <w:tcPr>
            <w:tcW w:w="930" w:type="dxa"/>
            <w:vAlign w:val="center"/>
          </w:tcPr>
          <w:p w14:paraId="52B595D5">
            <w:pPr>
              <w:snapToGrid w:val="0"/>
              <w:rPr>
                <w:rFonts w:hint="eastAsia" w:ascii="宋体" w:hAnsi="宋体"/>
                <w:sz w:val="21"/>
                <w:szCs w:val="21"/>
              </w:rPr>
            </w:pPr>
            <w:r>
              <w:rPr>
                <w:rFonts w:hint="eastAsia" w:ascii="宋体" w:hAnsi="宋体"/>
                <w:sz w:val="21"/>
                <w:szCs w:val="21"/>
              </w:rPr>
              <w:t>电话/在线服务</w:t>
            </w:r>
          </w:p>
        </w:tc>
        <w:tc>
          <w:tcPr>
            <w:tcW w:w="705" w:type="dxa"/>
            <w:vAlign w:val="center"/>
          </w:tcPr>
          <w:p w14:paraId="4ABEC322">
            <w:pPr>
              <w:snapToGrid w:val="0"/>
              <w:rPr>
                <w:rFonts w:hint="eastAsia" w:ascii="宋体" w:hAnsi="宋体"/>
                <w:sz w:val="21"/>
                <w:szCs w:val="21"/>
              </w:rPr>
            </w:pPr>
            <w:r>
              <w:rPr>
                <w:rFonts w:hint="eastAsia" w:ascii="宋体" w:hAnsi="宋体"/>
                <w:sz w:val="21"/>
                <w:szCs w:val="21"/>
              </w:rPr>
              <w:t>远程服务</w:t>
            </w:r>
          </w:p>
        </w:tc>
        <w:tc>
          <w:tcPr>
            <w:tcW w:w="600" w:type="dxa"/>
            <w:vAlign w:val="center"/>
          </w:tcPr>
          <w:p w14:paraId="41615920">
            <w:pPr>
              <w:snapToGrid w:val="0"/>
              <w:rPr>
                <w:rFonts w:hint="eastAsia" w:ascii="宋体" w:hAnsi="宋体"/>
                <w:sz w:val="21"/>
                <w:szCs w:val="21"/>
              </w:rPr>
            </w:pPr>
            <w:r>
              <w:rPr>
                <w:rFonts w:hint="eastAsia" w:ascii="宋体" w:hAnsi="宋体"/>
                <w:sz w:val="21"/>
                <w:szCs w:val="21"/>
              </w:rPr>
              <w:t>现场服务</w:t>
            </w:r>
          </w:p>
        </w:tc>
        <w:tc>
          <w:tcPr>
            <w:tcW w:w="1847" w:type="dxa"/>
            <w:vAlign w:val="center"/>
          </w:tcPr>
          <w:p w14:paraId="427A0824">
            <w:pPr>
              <w:snapToGrid w:val="0"/>
              <w:rPr>
                <w:rFonts w:hint="eastAsia" w:ascii="宋体" w:hAnsi="宋体"/>
                <w:sz w:val="21"/>
                <w:szCs w:val="21"/>
              </w:rPr>
            </w:pPr>
            <w:r>
              <w:rPr>
                <w:rFonts w:hint="eastAsia" w:ascii="宋体" w:hAnsi="宋体"/>
                <w:sz w:val="21"/>
                <w:szCs w:val="21"/>
              </w:rPr>
              <w:t>备注</w:t>
            </w:r>
          </w:p>
        </w:tc>
      </w:tr>
      <w:tr w14:paraId="0770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2BC264B5">
            <w:pPr>
              <w:snapToGrid w:val="0"/>
              <w:rPr>
                <w:rFonts w:hint="eastAsia" w:ascii="宋体" w:hAnsi="宋体"/>
                <w:sz w:val="21"/>
                <w:szCs w:val="21"/>
              </w:rPr>
            </w:pPr>
          </w:p>
        </w:tc>
        <w:tc>
          <w:tcPr>
            <w:tcW w:w="1560" w:type="dxa"/>
            <w:vAlign w:val="center"/>
          </w:tcPr>
          <w:p w14:paraId="3AD4920F">
            <w:pPr>
              <w:snapToGrid w:val="0"/>
              <w:rPr>
                <w:rFonts w:hint="eastAsia" w:ascii="宋体" w:hAnsi="宋体"/>
                <w:sz w:val="21"/>
                <w:szCs w:val="21"/>
              </w:rPr>
            </w:pPr>
            <w:r>
              <w:rPr>
                <w:rFonts w:hint="eastAsia" w:ascii="宋体" w:hAnsi="宋体"/>
                <w:sz w:val="21"/>
                <w:szCs w:val="21"/>
              </w:rPr>
              <w:t>在线支持</w:t>
            </w:r>
          </w:p>
        </w:tc>
        <w:tc>
          <w:tcPr>
            <w:tcW w:w="4224" w:type="dxa"/>
            <w:vAlign w:val="center"/>
          </w:tcPr>
          <w:p w14:paraId="2A375BFB">
            <w:pPr>
              <w:snapToGrid w:val="0"/>
              <w:rPr>
                <w:rFonts w:hint="eastAsia" w:ascii="宋体" w:hAnsi="宋体"/>
                <w:sz w:val="21"/>
                <w:szCs w:val="21"/>
              </w:rPr>
            </w:pPr>
            <w:r>
              <w:rPr>
                <w:rFonts w:hint="eastAsia" w:ascii="宋体" w:hAnsi="宋体"/>
                <w:sz w:val="21"/>
                <w:szCs w:val="21"/>
              </w:rPr>
              <w:t>在线QQ，微信，邮件技术支持</w:t>
            </w:r>
          </w:p>
        </w:tc>
        <w:tc>
          <w:tcPr>
            <w:tcW w:w="930" w:type="dxa"/>
            <w:vAlign w:val="center"/>
          </w:tcPr>
          <w:p w14:paraId="5A05F9B4">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75ED8D03">
            <w:pPr>
              <w:spacing w:line="240" w:lineRule="auto"/>
              <w:rPr>
                <w:rFonts w:ascii="宋体" w:hAnsi="宋体"/>
                <w:sz w:val="21"/>
                <w:szCs w:val="21"/>
              </w:rPr>
            </w:pPr>
            <w:r>
              <w:rPr>
                <w:rFonts w:hint="eastAsia" w:ascii="宋体" w:hAnsi="宋体"/>
                <w:sz w:val="21"/>
                <w:szCs w:val="21"/>
              </w:rPr>
              <w:t>√</w:t>
            </w:r>
          </w:p>
        </w:tc>
        <w:tc>
          <w:tcPr>
            <w:tcW w:w="600" w:type="dxa"/>
            <w:vAlign w:val="center"/>
          </w:tcPr>
          <w:p w14:paraId="6A369802">
            <w:pPr>
              <w:spacing w:line="240" w:lineRule="auto"/>
              <w:rPr>
                <w:rFonts w:ascii="宋体" w:hAnsi="宋体"/>
                <w:sz w:val="21"/>
                <w:szCs w:val="21"/>
              </w:rPr>
            </w:pPr>
            <w:r>
              <w:rPr>
                <w:rFonts w:hint="eastAsia" w:ascii="宋体" w:hAnsi="宋体"/>
                <w:sz w:val="21"/>
                <w:szCs w:val="21"/>
              </w:rPr>
              <w:t>-</w:t>
            </w:r>
          </w:p>
        </w:tc>
        <w:tc>
          <w:tcPr>
            <w:tcW w:w="1847" w:type="dxa"/>
            <w:vAlign w:val="center"/>
          </w:tcPr>
          <w:p w14:paraId="394D57B9">
            <w:pPr>
              <w:snapToGrid w:val="0"/>
              <w:rPr>
                <w:rFonts w:hint="eastAsia" w:ascii="宋体" w:hAnsi="宋体"/>
                <w:sz w:val="21"/>
                <w:szCs w:val="21"/>
              </w:rPr>
            </w:pPr>
          </w:p>
        </w:tc>
      </w:tr>
      <w:tr w14:paraId="2D81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37EE865D">
            <w:pPr>
              <w:snapToGrid w:val="0"/>
              <w:rPr>
                <w:rFonts w:hint="eastAsia" w:ascii="宋体" w:hAnsi="宋体"/>
                <w:sz w:val="21"/>
                <w:szCs w:val="21"/>
              </w:rPr>
            </w:pPr>
          </w:p>
        </w:tc>
        <w:tc>
          <w:tcPr>
            <w:tcW w:w="1560" w:type="dxa"/>
            <w:vAlign w:val="center"/>
          </w:tcPr>
          <w:p w14:paraId="0F8CEAEA">
            <w:pPr>
              <w:snapToGrid w:val="0"/>
              <w:rPr>
                <w:rFonts w:hint="eastAsia" w:ascii="宋体" w:hAnsi="宋体"/>
                <w:sz w:val="21"/>
                <w:szCs w:val="21"/>
              </w:rPr>
            </w:pPr>
            <w:r>
              <w:rPr>
                <w:rFonts w:hint="eastAsia" w:ascii="宋体" w:hAnsi="宋体"/>
                <w:sz w:val="21"/>
                <w:szCs w:val="21"/>
              </w:rPr>
              <w:t>远程维护</w:t>
            </w:r>
          </w:p>
        </w:tc>
        <w:tc>
          <w:tcPr>
            <w:tcW w:w="4224" w:type="dxa"/>
            <w:vAlign w:val="center"/>
          </w:tcPr>
          <w:p w14:paraId="783FB143">
            <w:pPr>
              <w:snapToGrid w:val="0"/>
              <w:rPr>
                <w:rFonts w:hint="eastAsia" w:ascii="宋体" w:hAnsi="宋体"/>
                <w:sz w:val="21"/>
                <w:szCs w:val="21"/>
              </w:rPr>
            </w:pPr>
            <w:r>
              <w:rPr>
                <w:rFonts w:hint="eastAsia" w:ascii="宋体" w:hAnsi="宋体"/>
                <w:sz w:val="21"/>
                <w:szCs w:val="21"/>
              </w:rPr>
              <w:t>在线远程技术维护</w:t>
            </w:r>
          </w:p>
        </w:tc>
        <w:tc>
          <w:tcPr>
            <w:tcW w:w="930" w:type="dxa"/>
            <w:vAlign w:val="center"/>
          </w:tcPr>
          <w:p w14:paraId="71993899">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32FED575">
            <w:pPr>
              <w:spacing w:line="240" w:lineRule="auto"/>
              <w:rPr>
                <w:rFonts w:ascii="宋体" w:hAnsi="宋体"/>
                <w:sz w:val="21"/>
                <w:szCs w:val="21"/>
              </w:rPr>
            </w:pPr>
            <w:r>
              <w:rPr>
                <w:rFonts w:hint="eastAsia" w:ascii="宋体" w:hAnsi="宋体"/>
                <w:sz w:val="21"/>
                <w:szCs w:val="21"/>
              </w:rPr>
              <w:t>√</w:t>
            </w:r>
          </w:p>
        </w:tc>
        <w:tc>
          <w:tcPr>
            <w:tcW w:w="600" w:type="dxa"/>
            <w:vAlign w:val="center"/>
          </w:tcPr>
          <w:p w14:paraId="7ECFD26A">
            <w:pPr>
              <w:spacing w:line="240" w:lineRule="auto"/>
              <w:rPr>
                <w:rFonts w:ascii="宋体" w:hAnsi="宋体"/>
                <w:sz w:val="21"/>
                <w:szCs w:val="21"/>
              </w:rPr>
            </w:pPr>
            <w:r>
              <w:rPr>
                <w:rFonts w:hint="eastAsia" w:ascii="宋体" w:hAnsi="宋体"/>
                <w:sz w:val="21"/>
                <w:szCs w:val="21"/>
              </w:rPr>
              <w:t>-</w:t>
            </w:r>
          </w:p>
        </w:tc>
        <w:tc>
          <w:tcPr>
            <w:tcW w:w="1847" w:type="dxa"/>
            <w:vAlign w:val="center"/>
          </w:tcPr>
          <w:p w14:paraId="7895E9F8">
            <w:pPr>
              <w:snapToGrid w:val="0"/>
              <w:rPr>
                <w:rFonts w:hint="eastAsia" w:ascii="宋体" w:hAnsi="宋体"/>
                <w:sz w:val="21"/>
                <w:szCs w:val="21"/>
              </w:rPr>
            </w:pPr>
          </w:p>
        </w:tc>
      </w:tr>
      <w:tr w14:paraId="7488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66F1C662">
            <w:pPr>
              <w:snapToGrid w:val="0"/>
              <w:rPr>
                <w:rFonts w:hint="eastAsia" w:ascii="宋体" w:hAnsi="宋体"/>
                <w:sz w:val="21"/>
                <w:szCs w:val="21"/>
              </w:rPr>
            </w:pPr>
          </w:p>
        </w:tc>
        <w:tc>
          <w:tcPr>
            <w:tcW w:w="1560" w:type="dxa"/>
            <w:vAlign w:val="center"/>
          </w:tcPr>
          <w:p w14:paraId="5326FF2F">
            <w:pPr>
              <w:snapToGrid w:val="0"/>
              <w:rPr>
                <w:rFonts w:hint="eastAsia" w:ascii="宋体" w:hAnsi="宋体"/>
                <w:sz w:val="21"/>
                <w:szCs w:val="21"/>
              </w:rPr>
            </w:pPr>
            <w:r>
              <w:rPr>
                <w:rFonts w:hint="eastAsia" w:ascii="宋体" w:hAnsi="宋体"/>
                <w:sz w:val="21"/>
                <w:szCs w:val="21"/>
              </w:rPr>
              <w:t>电话支持</w:t>
            </w:r>
          </w:p>
        </w:tc>
        <w:tc>
          <w:tcPr>
            <w:tcW w:w="4224" w:type="dxa"/>
            <w:vAlign w:val="center"/>
          </w:tcPr>
          <w:p w14:paraId="76625ECD">
            <w:pPr>
              <w:snapToGrid w:val="0"/>
              <w:rPr>
                <w:rFonts w:hint="eastAsia" w:ascii="宋体" w:hAnsi="宋体"/>
                <w:sz w:val="21"/>
                <w:szCs w:val="21"/>
              </w:rPr>
            </w:pPr>
            <w:r>
              <w:rPr>
                <w:rFonts w:hint="eastAsia" w:ascii="宋体" w:hAnsi="宋体"/>
                <w:sz w:val="21"/>
                <w:szCs w:val="21"/>
              </w:rPr>
              <w:t>电话支持</w:t>
            </w:r>
          </w:p>
        </w:tc>
        <w:tc>
          <w:tcPr>
            <w:tcW w:w="930" w:type="dxa"/>
            <w:vAlign w:val="center"/>
          </w:tcPr>
          <w:p w14:paraId="2617716E">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4413D764">
            <w:pPr>
              <w:spacing w:line="240" w:lineRule="auto"/>
              <w:rPr>
                <w:rFonts w:ascii="宋体" w:hAnsi="宋体"/>
                <w:sz w:val="21"/>
                <w:szCs w:val="21"/>
              </w:rPr>
            </w:pPr>
            <w:r>
              <w:rPr>
                <w:rFonts w:hint="eastAsia" w:ascii="宋体" w:hAnsi="宋体"/>
                <w:sz w:val="21"/>
                <w:szCs w:val="21"/>
              </w:rPr>
              <w:t>-</w:t>
            </w:r>
          </w:p>
        </w:tc>
        <w:tc>
          <w:tcPr>
            <w:tcW w:w="600" w:type="dxa"/>
            <w:vAlign w:val="center"/>
          </w:tcPr>
          <w:p w14:paraId="263A1FDA">
            <w:pPr>
              <w:spacing w:line="240" w:lineRule="auto"/>
              <w:rPr>
                <w:rFonts w:ascii="宋体" w:hAnsi="宋体"/>
                <w:sz w:val="21"/>
                <w:szCs w:val="21"/>
              </w:rPr>
            </w:pPr>
            <w:r>
              <w:rPr>
                <w:rFonts w:hint="eastAsia" w:ascii="宋体" w:hAnsi="宋体"/>
                <w:sz w:val="21"/>
                <w:szCs w:val="21"/>
              </w:rPr>
              <w:t>-</w:t>
            </w:r>
          </w:p>
        </w:tc>
        <w:tc>
          <w:tcPr>
            <w:tcW w:w="1847" w:type="dxa"/>
            <w:vAlign w:val="center"/>
          </w:tcPr>
          <w:p w14:paraId="1C915BBC">
            <w:pPr>
              <w:snapToGrid w:val="0"/>
              <w:rPr>
                <w:rFonts w:hint="eastAsia" w:ascii="宋体" w:hAnsi="宋体"/>
                <w:sz w:val="21"/>
                <w:szCs w:val="21"/>
              </w:rPr>
            </w:pPr>
          </w:p>
        </w:tc>
      </w:tr>
      <w:tr w14:paraId="045F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171AEF9A">
            <w:pPr>
              <w:snapToGrid w:val="0"/>
              <w:rPr>
                <w:rFonts w:hint="eastAsia" w:ascii="宋体" w:hAnsi="宋体"/>
                <w:sz w:val="21"/>
                <w:szCs w:val="21"/>
              </w:rPr>
            </w:pPr>
          </w:p>
        </w:tc>
        <w:tc>
          <w:tcPr>
            <w:tcW w:w="1560" w:type="dxa"/>
            <w:vAlign w:val="center"/>
          </w:tcPr>
          <w:p w14:paraId="5EF03C44">
            <w:pPr>
              <w:snapToGrid w:val="0"/>
              <w:rPr>
                <w:rFonts w:hint="eastAsia" w:ascii="宋体" w:hAnsi="宋体"/>
                <w:sz w:val="21"/>
                <w:szCs w:val="21"/>
              </w:rPr>
            </w:pPr>
            <w:r>
              <w:rPr>
                <w:rFonts w:hint="eastAsia" w:ascii="宋体" w:hAnsi="宋体"/>
                <w:sz w:val="21"/>
                <w:szCs w:val="21"/>
              </w:rPr>
              <w:t>月度电话回访</w:t>
            </w:r>
          </w:p>
        </w:tc>
        <w:tc>
          <w:tcPr>
            <w:tcW w:w="4224" w:type="dxa"/>
            <w:vAlign w:val="center"/>
          </w:tcPr>
          <w:p w14:paraId="516B12F4">
            <w:pPr>
              <w:snapToGrid w:val="0"/>
              <w:rPr>
                <w:rFonts w:hint="eastAsia" w:ascii="宋体" w:hAnsi="宋体"/>
                <w:sz w:val="21"/>
                <w:szCs w:val="21"/>
              </w:rPr>
            </w:pPr>
            <w:r>
              <w:rPr>
                <w:rFonts w:hint="eastAsia" w:ascii="宋体" w:hAnsi="宋体"/>
                <w:sz w:val="21"/>
                <w:szCs w:val="21"/>
              </w:rPr>
              <w:t>定期对用户使用情况进行回访</w:t>
            </w:r>
          </w:p>
        </w:tc>
        <w:tc>
          <w:tcPr>
            <w:tcW w:w="930" w:type="dxa"/>
            <w:vAlign w:val="center"/>
          </w:tcPr>
          <w:p w14:paraId="4616C550">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26B00FD8">
            <w:pPr>
              <w:spacing w:line="240" w:lineRule="auto"/>
              <w:rPr>
                <w:rFonts w:ascii="宋体" w:hAnsi="宋体"/>
                <w:sz w:val="21"/>
                <w:szCs w:val="21"/>
              </w:rPr>
            </w:pPr>
            <w:r>
              <w:rPr>
                <w:rFonts w:hint="eastAsia" w:ascii="宋体" w:hAnsi="宋体"/>
                <w:sz w:val="21"/>
                <w:szCs w:val="21"/>
              </w:rPr>
              <w:t>-</w:t>
            </w:r>
          </w:p>
        </w:tc>
        <w:tc>
          <w:tcPr>
            <w:tcW w:w="600" w:type="dxa"/>
            <w:vAlign w:val="center"/>
          </w:tcPr>
          <w:p w14:paraId="10944D91">
            <w:pPr>
              <w:spacing w:line="240" w:lineRule="auto"/>
              <w:rPr>
                <w:rFonts w:ascii="宋体" w:hAnsi="宋体"/>
                <w:sz w:val="21"/>
                <w:szCs w:val="21"/>
              </w:rPr>
            </w:pPr>
            <w:r>
              <w:rPr>
                <w:rFonts w:hint="eastAsia" w:ascii="宋体" w:hAnsi="宋体"/>
                <w:sz w:val="21"/>
                <w:szCs w:val="21"/>
              </w:rPr>
              <w:t>-</w:t>
            </w:r>
          </w:p>
        </w:tc>
        <w:tc>
          <w:tcPr>
            <w:tcW w:w="1847" w:type="dxa"/>
            <w:vAlign w:val="center"/>
          </w:tcPr>
          <w:p w14:paraId="711D05A6">
            <w:pPr>
              <w:snapToGrid w:val="0"/>
              <w:rPr>
                <w:rFonts w:hint="eastAsia" w:ascii="宋体" w:hAnsi="宋体"/>
                <w:sz w:val="21"/>
                <w:szCs w:val="21"/>
              </w:rPr>
            </w:pPr>
          </w:p>
        </w:tc>
      </w:tr>
      <w:tr w14:paraId="4CAD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671E4966">
            <w:pPr>
              <w:snapToGrid w:val="0"/>
              <w:rPr>
                <w:rFonts w:hint="eastAsia" w:ascii="宋体" w:hAnsi="宋体"/>
                <w:sz w:val="21"/>
                <w:szCs w:val="21"/>
              </w:rPr>
            </w:pPr>
          </w:p>
        </w:tc>
        <w:tc>
          <w:tcPr>
            <w:tcW w:w="1560" w:type="dxa"/>
            <w:vAlign w:val="center"/>
          </w:tcPr>
          <w:p w14:paraId="315FB889">
            <w:pPr>
              <w:snapToGrid w:val="0"/>
              <w:rPr>
                <w:rFonts w:hint="eastAsia" w:ascii="宋体" w:hAnsi="宋体"/>
                <w:sz w:val="21"/>
                <w:szCs w:val="21"/>
              </w:rPr>
            </w:pPr>
            <w:r>
              <w:rPr>
                <w:rFonts w:hint="eastAsia" w:ascii="宋体" w:hAnsi="宋体"/>
                <w:sz w:val="21"/>
                <w:szCs w:val="21"/>
              </w:rPr>
              <w:t>现场服务</w:t>
            </w:r>
          </w:p>
        </w:tc>
        <w:tc>
          <w:tcPr>
            <w:tcW w:w="4224" w:type="dxa"/>
            <w:vAlign w:val="center"/>
          </w:tcPr>
          <w:p w14:paraId="5B9E1029">
            <w:pPr>
              <w:snapToGrid w:val="0"/>
              <w:rPr>
                <w:rFonts w:hint="eastAsia" w:ascii="宋体" w:hAnsi="宋体"/>
                <w:sz w:val="21"/>
                <w:szCs w:val="21"/>
              </w:rPr>
            </w:pPr>
            <w:r>
              <w:rPr>
                <w:rFonts w:hint="eastAsia" w:ascii="宋体" w:hAnsi="宋体"/>
                <w:sz w:val="21"/>
                <w:szCs w:val="21"/>
              </w:rPr>
              <w:t>应客户要求，上门提供服务</w:t>
            </w:r>
          </w:p>
        </w:tc>
        <w:tc>
          <w:tcPr>
            <w:tcW w:w="930" w:type="dxa"/>
            <w:vAlign w:val="center"/>
          </w:tcPr>
          <w:p w14:paraId="12E43A9C">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396E9584">
            <w:pPr>
              <w:spacing w:line="240" w:lineRule="auto"/>
              <w:rPr>
                <w:rFonts w:ascii="宋体" w:hAnsi="宋体"/>
                <w:sz w:val="21"/>
                <w:szCs w:val="21"/>
              </w:rPr>
            </w:pPr>
            <w:r>
              <w:rPr>
                <w:rFonts w:hint="eastAsia" w:ascii="宋体" w:hAnsi="宋体"/>
                <w:sz w:val="21"/>
                <w:szCs w:val="21"/>
              </w:rPr>
              <w:t>-</w:t>
            </w:r>
          </w:p>
        </w:tc>
        <w:tc>
          <w:tcPr>
            <w:tcW w:w="600" w:type="dxa"/>
            <w:vAlign w:val="center"/>
          </w:tcPr>
          <w:p w14:paraId="0EEFF622">
            <w:pPr>
              <w:spacing w:line="240" w:lineRule="auto"/>
              <w:rPr>
                <w:rFonts w:ascii="宋体" w:hAnsi="宋体"/>
                <w:sz w:val="21"/>
                <w:szCs w:val="21"/>
              </w:rPr>
            </w:pPr>
            <w:r>
              <w:rPr>
                <w:rFonts w:hint="eastAsia" w:ascii="宋体" w:hAnsi="宋体"/>
                <w:sz w:val="21"/>
                <w:szCs w:val="21"/>
              </w:rPr>
              <w:t>√</w:t>
            </w:r>
          </w:p>
        </w:tc>
        <w:tc>
          <w:tcPr>
            <w:tcW w:w="1847" w:type="dxa"/>
            <w:vAlign w:val="center"/>
          </w:tcPr>
          <w:p w14:paraId="573712E3">
            <w:pPr>
              <w:snapToGrid w:val="0"/>
              <w:rPr>
                <w:rFonts w:hint="eastAsia" w:ascii="宋体" w:hAnsi="宋体"/>
                <w:sz w:val="21"/>
                <w:szCs w:val="21"/>
              </w:rPr>
            </w:pPr>
          </w:p>
        </w:tc>
      </w:tr>
      <w:tr w14:paraId="0687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1E52A073">
            <w:pPr>
              <w:snapToGrid w:val="0"/>
              <w:rPr>
                <w:rFonts w:hint="eastAsia" w:ascii="宋体" w:hAnsi="宋体"/>
                <w:sz w:val="21"/>
                <w:szCs w:val="21"/>
              </w:rPr>
            </w:pPr>
          </w:p>
        </w:tc>
        <w:tc>
          <w:tcPr>
            <w:tcW w:w="1560" w:type="dxa"/>
            <w:vAlign w:val="center"/>
          </w:tcPr>
          <w:p w14:paraId="3E3C5E7F">
            <w:pPr>
              <w:snapToGrid w:val="0"/>
              <w:rPr>
                <w:rFonts w:hint="eastAsia" w:ascii="宋体" w:hAnsi="宋体"/>
                <w:sz w:val="21"/>
                <w:szCs w:val="21"/>
              </w:rPr>
            </w:pPr>
            <w:r>
              <w:rPr>
                <w:rFonts w:hint="eastAsia" w:ascii="宋体" w:hAnsi="宋体"/>
                <w:sz w:val="21"/>
                <w:szCs w:val="21"/>
              </w:rPr>
              <w:t>系统故障诊断</w:t>
            </w:r>
          </w:p>
        </w:tc>
        <w:tc>
          <w:tcPr>
            <w:tcW w:w="4224" w:type="dxa"/>
            <w:vAlign w:val="center"/>
          </w:tcPr>
          <w:p w14:paraId="2E85DF7A">
            <w:pPr>
              <w:snapToGrid w:val="0"/>
              <w:rPr>
                <w:rFonts w:hint="eastAsia" w:ascii="宋体" w:hAnsi="宋体"/>
                <w:sz w:val="21"/>
                <w:szCs w:val="21"/>
              </w:rPr>
            </w:pPr>
            <w:r>
              <w:rPr>
                <w:rFonts w:hint="eastAsia" w:ascii="宋体" w:hAnsi="宋体"/>
                <w:sz w:val="21"/>
                <w:szCs w:val="21"/>
              </w:rPr>
              <w:t>诊断系统故障原因，并提出排除故障措施</w:t>
            </w:r>
          </w:p>
        </w:tc>
        <w:tc>
          <w:tcPr>
            <w:tcW w:w="930" w:type="dxa"/>
            <w:vAlign w:val="center"/>
          </w:tcPr>
          <w:p w14:paraId="6529F4E7">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51950DEF">
            <w:pPr>
              <w:spacing w:line="240" w:lineRule="auto"/>
              <w:rPr>
                <w:rFonts w:ascii="宋体" w:hAnsi="宋体"/>
                <w:sz w:val="21"/>
                <w:szCs w:val="21"/>
              </w:rPr>
            </w:pPr>
            <w:r>
              <w:rPr>
                <w:rFonts w:hint="eastAsia" w:ascii="宋体" w:hAnsi="宋体"/>
                <w:sz w:val="21"/>
                <w:szCs w:val="21"/>
              </w:rPr>
              <w:t>√</w:t>
            </w:r>
          </w:p>
        </w:tc>
        <w:tc>
          <w:tcPr>
            <w:tcW w:w="600" w:type="dxa"/>
            <w:vAlign w:val="center"/>
          </w:tcPr>
          <w:p w14:paraId="550CD819">
            <w:pPr>
              <w:spacing w:line="240" w:lineRule="auto"/>
              <w:rPr>
                <w:rFonts w:ascii="宋体" w:hAnsi="宋体"/>
                <w:sz w:val="21"/>
                <w:szCs w:val="21"/>
              </w:rPr>
            </w:pPr>
            <w:r>
              <w:rPr>
                <w:rFonts w:hint="eastAsia" w:ascii="宋体" w:hAnsi="宋体"/>
                <w:sz w:val="21"/>
                <w:szCs w:val="21"/>
              </w:rPr>
              <w:t>√</w:t>
            </w:r>
          </w:p>
        </w:tc>
        <w:tc>
          <w:tcPr>
            <w:tcW w:w="1847" w:type="dxa"/>
            <w:vAlign w:val="center"/>
          </w:tcPr>
          <w:p w14:paraId="1D69DCCB">
            <w:pPr>
              <w:snapToGrid w:val="0"/>
              <w:rPr>
                <w:rFonts w:hint="eastAsia" w:ascii="宋体" w:hAnsi="宋体"/>
                <w:sz w:val="21"/>
                <w:szCs w:val="21"/>
              </w:rPr>
            </w:pPr>
          </w:p>
        </w:tc>
      </w:tr>
      <w:tr w14:paraId="4F4D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1571AE68">
            <w:pPr>
              <w:snapToGrid w:val="0"/>
              <w:rPr>
                <w:rFonts w:hint="eastAsia" w:ascii="宋体" w:hAnsi="宋体"/>
                <w:sz w:val="21"/>
                <w:szCs w:val="21"/>
              </w:rPr>
            </w:pPr>
          </w:p>
        </w:tc>
        <w:tc>
          <w:tcPr>
            <w:tcW w:w="1560" w:type="dxa"/>
            <w:vAlign w:val="center"/>
          </w:tcPr>
          <w:p w14:paraId="7F1275D8">
            <w:pPr>
              <w:snapToGrid w:val="0"/>
              <w:rPr>
                <w:rFonts w:hint="eastAsia" w:ascii="宋体" w:hAnsi="宋体"/>
                <w:sz w:val="21"/>
                <w:szCs w:val="21"/>
              </w:rPr>
            </w:pPr>
            <w:r>
              <w:rPr>
                <w:rFonts w:hint="eastAsia" w:ascii="宋体" w:hAnsi="宋体"/>
                <w:sz w:val="21"/>
                <w:szCs w:val="21"/>
              </w:rPr>
              <w:t>系统使用培训</w:t>
            </w:r>
          </w:p>
        </w:tc>
        <w:tc>
          <w:tcPr>
            <w:tcW w:w="4224" w:type="dxa"/>
            <w:vAlign w:val="center"/>
          </w:tcPr>
          <w:p w14:paraId="5880848C">
            <w:pPr>
              <w:snapToGrid w:val="0"/>
              <w:rPr>
                <w:rFonts w:hint="eastAsia" w:ascii="宋体" w:hAnsi="宋体"/>
                <w:sz w:val="21"/>
                <w:szCs w:val="21"/>
              </w:rPr>
            </w:pPr>
            <w:r>
              <w:rPr>
                <w:rFonts w:hint="eastAsia" w:ascii="宋体" w:hAnsi="宋体"/>
                <w:sz w:val="21"/>
                <w:szCs w:val="21"/>
              </w:rPr>
              <w:t>指导临床用户使用系统，提高用户的系统应用能力和工作效率</w:t>
            </w:r>
          </w:p>
        </w:tc>
        <w:tc>
          <w:tcPr>
            <w:tcW w:w="930" w:type="dxa"/>
            <w:vAlign w:val="center"/>
          </w:tcPr>
          <w:p w14:paraId="6A7DD86F">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47AA9551">
            <w:pPr>
              <w:spacing w:line="240" w:lineRule="auto"/>
              <w:rPr>
                <w:rFonts w:ascii="宋体" w:hAnsi="宋体"/>
                <w:sz w:val="21"/>
                <w:szCs w:val="21"/>
              </w:rPr>
            </w:pPr>
            <w:r>
              <w:rPr>
                <w:rFonts w:hint="eastAsia" w:ascii="宋体" w:hAnsi="宋体"/>
                <w:sz w:val="21"/>
                <w:szCs w:val="21"/>
              </w:rPr>
              <w:t>√</w:t>
            </w:r>
          </w:p>
        </w:tc>
        <w:tc>
          <w:tcPr>
            <w:tcW w:w="600" w:type="dxa"/>
            <w:vAlign w:val="center"/>
          </w:tcPr>
          <w:p w14:paraId="69CFC343">
            <w:pPr>
              <w:spacing w:line="240" w:lineRule="auto"/>
              <w:rPr>
                <w:rFonts w:ascii="宋体" w:hAnsi="宋体"/>
                <w:sz w:val="21"/>
                <w:szCs w:val="21"/>
              </w:rPr>
            </w:pPr>
            <w:r>
              <w:rPr>
                <w:rFonts w:hint="eastAsia" w:ascii="宋体" w:hAnsi="宋体"/>
                <w:sz w:val="21"/>
                <w:szCs w:val="21"/>
              </w:rPr>
              <w:t>√</w:t>
            </w:r>
          </w:p>
        </w:tc>
        <w:tc>
          <w:tcPr>
            <w:tcW w:w="1847" w:type="dxa"/>
            <w:vAlign w:val="center"/>
          </w:tcPr>
          <w:p w14:paraId="78D8D8F8">
            <w:pPr>
              <w:snapToGrid w:val="0"/>
              <w:rPr>
                <w:rFonts w:hint="eastAsia" w:ascii="宋体" w:hAnsi="宋体"/>
                <w:sz w:val="21"/>
                <w:szCs w:val="21"/>
              </w:rPr>
            </w:pPr>
          </w:p>
        </w:tc>
      </w:tr>
      <w:tr w14:paraId="3B6F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62D92194">
            <w:pPr>
              <w:snapToGrid w:val="0"/>
              <w:rPr>
                <w:rFonts w:hint="eastAsia" w:ascii="宋体" w:hAnsi="宋体"/>
                <w:sz w:val="21"/>
                <w:szCs w:val="21"/>
              </w:rPr>
            </w:pPr>
          </w:p>
        </w:tc>
        <w:tc>
          <w:tcPr>
            <w:tcW w:w="1560" w:type="dxa"/>
            <w:vAlign w:val="center"/>
          </w:tcPr>
          <w:p w14:paraId="7F2A1BD3">
            <w:pPr>
              <w:snapToGrid w:val="0"/>
              <w:rPr>
                <w:rFonts w:hint="eastAsia" w:ascii="宋体" w:hAnsi="宋体"/>
                <w:sz w:val="21"/>
                <w:szCs w:val="21"/>
              </w:rPr>
            </w:pPr>
            <w:r>
              <w:rPr>
                <w:rFonts w:hint="eastAsia" w:ascii="宋体" w:hAnsi="宋体"/>
                <w:sz w:val="21"/>
                <w:szCs w:val="21"/>
              </w:rPr>
              <w:t>系统维护培训</w:t>
            </w:r>
          </w:p>
        </w:tc>
        <w:tc>
          <w:tcPr>
            <w:tcW w:w="4224" w:type="dxa"/>
            <w:vAlign w:val="center"/>
          </w:tcPr>
          <w:p w14:paraId="2B93F6FD">
            <w:pPr>
              <w:snapToGrid w:val="0"/>
              <w:rPr>
                <w:rFonts w:hint="eastAsia" w:ascii="宋体" w:hAnsi="宋体"/>
                <w:sz w:val="21"/>
                <w:szCs w:val="21"/>
              </w:rPr>
            </w:pPr>
            <w:r>
              <w:rPr>
                <w:rFonts w:hint="eastAsia" w:ascii="宋体" w:hAnsi="宋体"/>
                <w:sz w:val="21"/>
                <w:szCs w:val="21"/>
              </w:rPr>
              <w:t>指导信息科进行系统日常维护</w:t>
            </w:r>
          </w:p>
        </w:tc>
        <w:tc>
          <w:tcPr>
            <w:tcW w:w="930" w:type="dxa"/>
            <w:vAlign w:val="center"/>
          </w:tcPr>
          <w:p w14:paraId="2A96EC98">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66938E58">
            <w:pPr>
              <w:spacing w:line="240" w:lineRule="auto"/>
              <w:rPr>
                <w:rFonts w:ascii="宋体" w:hAnsi="宋体"/>
                <w:sz w:val="21"/>
                <w:szCs w:val="21"/>
              </w:rPr>
            </w:pPr>
            <w:r>
              <w:rPr>
                <w:rFonts w:hint="eastAsia" w:ascii="宋体" w:hAnsi="宋体"/>
                <w:sz w:val="21"/>
                <w:szCs w:val="21"/>
              </w:rPr>
              <w:t>√</w:t>
            </w:r>
          </w:p>
        </w:tc>
        <w:tc>
          <w:tcPr>
            <w:tcW w:w="600" w:type="dxa"/>
            <w:vAlign w:val="center"/>
          </w:tcPr>
          <w:p w14:paraId="5001438B">
            <w:pPr>
              <w:spacing w:line="240" w:lineRule="auto"/>
              <w:rPr>
                <w:rFonts w:ascii="宋体" w:hAnsi="宋体"/>
                <w:sz w:val="21"/>
                <w:szCs w:val="21"/>
              </w:rPr>
            </w:pPr>
            <w:r>
              <w:rPr>
                <w:rFonts w:hint="eastAsia" w:ascii="宋体" w:hAnsi="宋体"/>
                <w:sz w:val="21"/>
                <w:szCs w:val="21"/>
              </w:rPr>
              <w:t>√</w:t>
            </w:r>
          </w:p>
        </w:tc>
        <w:tc>
          <w:tcPr>
            <w:tcW w:w="1847" w:type="dxa"/>
            <w:vAlign w:val="center"/>
          </w:tcPr>
          <w:p w14:paraId="528E3D34">
            <w:pPr>
              <w:snapToGrid w:val="0"/>
              <w:rPr>
                <w:rFonts w:hint="eastAsia" w:ascii="宋体" w:hAnsi="宋体"/>
                <w:sz w:val="21"/>
                <w:szCs w:val="21"/>
              </w:rPr>
            </w:pPr>
          </w:p>
        </w:tc>
      </w:tr>
      <w:tr w14:paraId="5933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2ABAE964">
            <w:pPr>
              <w:snapToGrid w:val="0"/>
              <w:rPr>
                <w:rFonts w:hint="eastAsia" w:ascii="宋体" w:hAnsi="宋体"/>
                <w:sz w:val="21"/>
                <w:szCs w:val="21"/>
              </w:rPr>
            </w:pPr>
          </w:p>
        </w:tc>
        <w:tc>
          <w:tcPr>
            <w:tcW w:w="1560" w:type="dxa"/>
            <w:vAlign w:val="center"/>
          </w:tcPr>
          <w:p w14:paraId="621FC70E">
            <w:pPr>
              <w:snapToGrid w:val="0"/>
              <w:rPr>
                <w:rFonts w:hint="eastAsia" w:ascii="宋体" w:hAnsi="宋体"/>
                <w:sz w:val="21"/>
                <w:szCs w:val="21"/>
              </w:rPr>
            </w:pPr>
            <w:r>
              <w:rPr>
                <w:rFonts w:hint="eastAsia" w:ascii="宋体" w:hAnsi="宋体"/>
                <w:sz w:val="21"/>
                <w:szCs w:val="21"/>
              </w:rPr>
              <w:t>系统软件安装</w:t>
            </w:r>
          </w:p>
        </w:tc>
        <w:tc>
          <w:tcPr>
            <w:tcW w:w="4224" w:type="dxa"/>
            <w:vAlign w:val="center"/>
          </w:tcPr>
          <w:p w14:paraId="74A6003F">
            <w:pPr>
              <w:snapToGrid w:val="0"/>
              <w:rPr>
                <w:rFonts w:hint="eastAsia" w:ascii="宋体" w:hAnsi="宋体"/>
                <w:sz w:val="21"/>
                <w:szCs w:val="21"/>
              </w:rPr>
            </w:pPr>
            <w:r>
              <w:rPr>
                <w:rFonts w:hint="eastAsia" w:ascii="宋体" w:hAnsi="宋体"/>
                <w:sz w:val="21"/>
                <w:szCs w:val="21"/>
              </w:rPr>
              <w:t>为客户安装有效授权的客户端软件</w:t>
            </w:r>
          </w:p>
        </w:tc>
        <w:tc>
          <w:tcPr>
            <w:tcW w:w="930" w:type="dxa"/>
            <w:vAlign w:val="center"/>
          </w:tcPr>
          <w:p w14:paraId="1866B22A">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79FB8D5F">
            <w:pPr>
              <w:spacing w:line="240" w:lineRule="auto"/>
              <w:rPr>
                <w:rFonts w:ascii="宋体" w:hAnsi="宋体"/>
                <w:sz w:val="21"/>
                <w:szCs w:val="21"/>
              </w:rPr>
            </w:pPr>
            <w:r>
              <w:rPr>
                <w:rFonts w:hint="eastAsia" w:ascii="宋体" w:hAnsi="宋体"/>
                <w:sz w:val="21"/>
                <w:szCs w:val="21"/>
              </w:rPr>
              <w:t>√</w:t>
            </w:r>
          </w:p>
        </w:tc>
        <w:tc>
          <w:tcPr>
            <w:tcW w:w="600" w:type="dxa"/>
            <w:vAlign w:val="center"/>
          </w:tcPr>
          <w:p w14:paraId="5521C419">
            <w:pPr>
              <w:spacing w:line="240" w:lineRule="auto"/>
              <w:rPr>
                <w:rFonts w:ascii="宋体" w:hAnsi="宋体"/>
                <w:sz w:val="21"/>
                <w:szCs w:val="21"/>
              </w:rPr>
            </w:pPr>
            <w:r>
              <w:rPr>
                <w:rFonts w:hint="eastAsia" w:ascii="宋体" w:hAnsi="宋体"/>
                <w:sz w:val="21"/>
                <w:szCs w:val="21"/>
              </w:rPr>
              <w:t>√</w:t>
            </w:r>
          </w:p>
        </w:tc>
        <w:tc>
          <w:tcPr>
            <w:tcW w:w="1847" w:type="dxa"/>
            <w:vAlign w:val="center"/>
          </w:tcPr>
          <w:p w14:paraId="788011C0">
            <w:pPr>
              <w:snapToGrid w:val="0"/>
              <w:rPr>
                <w:rFonts w:hint="eastAsia" w:ascii="宋体" w:hAnsi="宋体"/>
                <w:sz w:val="21"/>
                <w:szCs w:val="21"/>
              </w:rPr>
            </w:pPr>
          </w:p>
        </w:tc>
      </w:tr>
      <w:tr w14:paraId="20D3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726866E4">
            <w:pPr>
              <w:snapToGrid w:val="0"/>
              <w:rPr>
                <w:rFonts w:hint="eastAsia" w:ascii="宋体" w:hAnsi="宋体"/>
                <w:sz w:val="21"/>
                <w:szCs w:val="21"/>
              </w:rPr>
            </w:pPr>
          </w:p>
        </w:tc>
        <w:tc>
          <w:tcPr>
            <w:tcW w:w="1560" w:type="dxa"/>
            <w:vAlign w:val="center"/>
          </w:tcPr>
          <w:p w14:paraId="6C83A454">
            <w:pPr>
              <w:snapToGrid w:val="0"/>
              <w:rPr>
                <w:rFonts w:hint="eastAsia" w:ascii="宋体" w:hAnsi="宋体"/>
                <w:sz w:val="21"/>
                <w:szCs w:val="21"/>
              </w:rPr>
            </w:pPr>
            <w:r>
              <w:rPr>
                <w:rFonts w:hint="eastAsia" w:ascii="宋体" w:hAnsi="宋体"/>
                <w:sz w:val="21"/>
                <w:szCs w:val="21"/>
              </w:rPr>
              <w:t>数据修正</w:t>
            </w:r>
          </w:p>
        </w:tc>
        <w:tc>
          <w:tcPr>
            <w:tcW w:w="4224" w:type="dxa"/>
            <w:vAlign w:val="center"/>
          </w:tcPr>
          <w:p w14:paraId="0D212FCA">
            <w:pPr>
              <w:snapToGrid w:val="0"/>
              <w:rPr>
                <w:rFonts w:hint="eastAsia" w:ascii="宋体" w:hAnsi="宋体"/>
                <w:sz w:val="21"/>
                <w:szCs w:val="21"/>
              </w:rPr>
            </w:pPr>
            <w:r>
              <w:rPr>
                <w:rFonts w:hint="eastAsia" w:ascii="宋体" w:hAnsi="宋体"/>
                <w:sz w:val="21"/>
                <w:szCs w:val="21"/>
              </w:rPr>
              <w:t>查找系统中出错的数据，并进行修正。数据的错误常见于操作失误，死机、断电等意外造成的数据错误。</w:t>
            </w:r>
          </w:p>
        </w:tc>
        <w:tc>
          <w:tcPr>
            <w:tcW w:w="930" w:type="dxa"/>
            <w:vAlign w:val="center"/>
          </w:tcPr>
          <w:p w14:paraId="63BAC509">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5F667D7E">
            <w:pPr>
              <w:spacing w:line="240" w:lineRule="auto"/>
              <w:rPr>
                <w:rFonts w:ascii="宋体" w:hAnsi="宋体"/>
                <w:sz w:val="21"/>
                <w:szCs w:val="21"/>
              </w:rPr>
            </w:pPr>
            <w:r>
              <w:rPr>
                <w:rFonts w:hint="eastAsia" w:ascii="宋体" w:hAnsi="宋体"/>
                <w:sz w:val="21"/>
                <w:szCs w:val="21"/>
              </w:rPr>
              <w:t>√</w:t>
            </w:r>
          </w:p>
        </w:tc>
        <w:tc>
          <w:tcPr>
            <w:tcW w:w="600" w:type="dxa"/>
            <w:vAlign w:val="center"/>
          </w:tcPr>
          <w:p w14:paraId="1B3E36D9">
            <w:pPr>
              <w:spacing w:line="240" w:lineRule="auto"/>
              <w:rPr>
                <w:rFonts w:ascii="宋体" w:hAnsi="宋体"/>
                <w:sz w:val="21"/>
                <w:szCs w:val="21"/>
              </w:rPr>
            </w:pPr>
            <w:r>
              <w:rPr>
                <w:rFonts w:hint="eastAsia" w:ascii="宋体" w:hAnsi="宋体"/>
                <w:sz w:val="21"/>
                <w:szCs w:val="21"/>
              </w:rPr>
              <w:t>√</w:t>
            </w:r>
          </w:p>
        </w:tc>
        <w:tc>
          <w:tcPr>
            <w:tcW w:w="1847" w:type="dxa"/>
            <w:vAlign w:val="center"/>
          </w:tcPr>
          <w:p w14:paraId="1BEA91E7">
            <w:pPr>
              <w:snapToGrid w:val="0"/>
              <w:rPr>
                <w:rFonts w:hint="eastAsia" w:ascii="宋体" w:hAnsi="宋体"/>
                <w:sz w:val="21"/>
                <w:szCs w:val="21"/>
              </w:rPr>
            </w:pPr>
          </w:p>
        </w:tc>
      </w:tr>
      <w:tr w14:paraId="1771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35DC8968">
            <w:pPr>
              <w:snapToGrid w:val="0"/>
              <w:rPr>
                <w:rFonts w:hint="eastAsia" w:ascii="宋体" w:hAnsi="宋体"/>
                <w:sz w:val="21"/>
                <w:szCs w:val="21"/>
              </w:rPr>
            </w:pPr>
          </w:p>
        </w:tc>
        <w:tc>
          <w:tcPr>
            <w:tcW w:w="1560" w:type="dxa"/>
            <w:vAlign w:val="center"/>
          </w:tcPr>
          <w:p w14:paraId="082FA5AE">
            <w:pPr>
              <w:snapToGrid w:val="0"/>
              <w:rPr>
                <w:rFonts w:hint="eastAsia" w:ascii="宋体" w:hAnsi="宋体"/>
                <w:sz w:val="21"/>
                <w:szCs w:val="21"/>
              </w:rPr>
            </w:pPr>
            <w:r>
              <w:rPr>
                <w:rFonts w:hint="eastAsia" w:ascii="宋体" w:hAnsi="宋体"/>
                <w:sz w:val="21"/>
                <w:szCs w:val="21"/>
              </w:rPr>
              <w:t>数据备份</w:t>
            </w:r>
          </w:p>
        </w:tc>
        <w:tc>
          <w:tcPr>
            <w:tcW w:w="4224" w:type="dxa"/>
            <w:vAlign w:val="center"/>
          </w:tcPr>
          <w:p w14:paraId="555F7898">
            <w:pPr>
              <w:snapToGrid w:val="0"/>
              <w:rPr>
                <w:rFonts w:hint="eastAsia" w:ascii="宋体" w:hAnsi="宋体"/>
                <w:sz w:val="21"/>
                <w:szCs w:val="21"/>
              </w:rPr>
            </w:pPr>
            <w:r>
              <w:rPr>
                <w:rFonts w:hint="eastAsia" w:ascii="宋体" w:hAnsi="宋体"/>
                <w:sz w:val="21"/>
                <w:szCs w:val="21"/>
              </w:rPr>
              <w:t>备份系统数据，确保系统数据安全有效。</w:t>
            </w:r>
          </w:p>
        </w:tc>
        <w:tc>
          <w:tcPr>
            <w:tcW w:w="930" w:type="dxa"/>
            <w:vAlign w:val="center"/>
          </w:tcPr>
          <w:p w14:paraId="1C2DF699">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73D77139">
            <w:pPr>
              <w:spacing w:line="240" w:lineRule="auto"/>
              <w:rPr>
                <w:rFonts w:ascii="宋体" w:hAnsi="宋体"/>
                <w:sz w:val="21"/>
                <w:szCs w:val="21"/>
              </w:rPr>
            </w:pPr>
            <w:r>
              <w:rPr>
                <w:rFonts w:hint="eastAsia" w:ascii="宋体" w:hAnsi="宋体"/>
                <w:sz w:val="21"/>
                <w:szCs w:val="21"/>
              </w:rPr>
              <w:t>√</w:t>
            </w:r>
          </w:p>
        </w:tc>
        <w:tc>
          <w:tcPr>
            <w:tcW w:w="600" w:type="dxa"/>
            <w:vAlign w:val="center"/>
          </w:tcPr>
          <w:p w14:paraId="013AB5D9">
            <w:pPr>
              <w:spacing w:line="240" w:lineRule="auto"/>
              <w:rPr>
                <w:rFonts w:ascii="宋体" w:hAnsi="宋体"/>
                <w:sz w:val="21"/>
                <w:szCs w:val="21"/>
              </w:rPr>
            </w:pPr>
            <w:r>
              <w:rPr>
                <w:rFonts w:hint="eastAsia" w:ascii="宋体" w:hAnsi="宋体"/>
                <w:sz w:val="21"/>
                <w:szCs w:val="21"/>
              </w:rPr>
              <w:t>√</w:t>
            </w:r>
          </w:p>
        </w:tc>
        <w:tc>
          <w:tcPr>
            <w:tcW w:w="1847" w:type="dxa"/>
            <w:vAlign w:val="center"/>
          </w:tcPr>
          <w:p w14:paraId="758A2830">
            <w:pPr>
              <w:snapToGrid w:val="0"/>
              <w:rPr>
                <w:rFonts w:hint="eastAsia" w:ascii="宋体" w:hAnsi="宋体"/>
                <w:sz w:val="21"/>
                <w:szCs w:val="21"/>
              </w:rPr>
            </w:pPr>
          </w:p>
        </w:tc>
      </w:tr>
      <w:tr w14:paraId="4002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15267914">
            <w:pPr>
              <w:snapToGrid w:val="0"/>
              <w:rPr>
                <w:rFonts w:hint="eastAsia" w:ascii="宋体" w:hAnsi="宋体"/>
                <w:sz w:val="21"/>
                <w:szCs w:val="21"/>
              </w:rPr>
            </w:pPr>
          </w:p>
        </w:tc>
        <w:tc>
          <w:tcPr>
            <w:tcW w:w="1560" w:type="dxa"/>
            <w:vAlign w:val="center"/>
          </w:tcPr>
          <w:p w14:paraId="2DE05425">
            <w:pPr>
              <w:snapToGrid w:val="0"/>
              <w:rPr>
                <w:rFonts w:hint="eastAsia" w:ascii="宋体" w:hAnsi="宋体"/>
                <w:sz w:val="21"/>
                <w:szCs w:val="21"/>
              </w:rPr>
            </w:pPr>
            <w:r>
              <w:rPr>
                <w:rFonts w:hint="eastAsia" w:ascii="宋体" w:hAnsi="宋体"/>
                <w:sz w:val="21"/>
                <w:szCs w:val="21"/>
              </w:rPr>
              <w:t>数据恢复</w:t>
            </w:r>
          </w:p>
        </w:tc>
        <w:tc>
          <w:tcPr>
            <w:tcW w:w="4224" w:type="dxa"/>
            <w:vAlign w:val="center"/>
          </w:tcPr>
          <w:p w14:paraId="65A4D2FF">
            <w:pPr>
              <w:snapToGrid w:val="0"/>
              <w:rPr>
                <w:rFonts w:hint="eastAsia" w:ascii="宋体" w:hAnsi="宋体"/>
                <w:sz w:val="21"/>
                <w:szCs w:val="21"/>
              </w:rPr>
            </w:pPr>
            <w:r>
              <w:rPr>
                <w:rFonts w:hint="eastAsia" w:ascii="宋体" w:hAnsi="宋体"/>
                <w:sz w:val="21"/>
                <w:szCs w:val="21"/>
              </w:rPr>
              <w:t>恢复有效的备份系统数据。</w:t>
            </w:r>
          </w:p>
        </w:tc>
        <w:tc>
          <w:tcPr>
            <w:tcW w:w="930" w:type="dxa"/>
            <w:vAlign w:val="center"/>
          </w:tcPr>
          <w:p w14:paraId="5B26F418">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0961EEB3">
            <w:pPr>
              <w:spacing w:line="240" w:lineRule="auto"/>
              <w:rPr>
                <w:rFonts w:ascii="宋体" w:hAnsi="宋体"/>
                <w:sz w:val="21"/>
                <w:szCs w:val="21"/>
              </w:rPr>
            </w:pPr>
            <w:r>
              <w:rPr>
                <w:rFonts w:hint="eastAsia" w:ascii="宋体" w:hAnsi="宋体"/>
                <w:sz w:val="21"/>
                <w:szCs w:val="21"/>
              </w:rPr>
              <w:t>√</w:t>
            </w:r>
          </w:p>
        </w:tc>
        <w:tc>
          <w:tcPr>
            <w:tcW w:w="600" w:type="dxa"/>
            <w:vAlign w:val="center"/>
          </w:tcPr>
          <w:p w14:paraId="3305A515">
            <w:pPr>
              <w:spacing w:line="240" w:lineRule="auto"/>
              <w:rPr>
                <w:rFonts w:ascii="宋体" w:hAnsi="宋体"/>
                <w:sz w:val="21"/>
                <w:szCs w:val="21"/>
              </w:rPr>
            </w:pPr>
            <w:r>
              <w:rPr>
                <w:rFonts w:hint="eastAsia" w:ascii="宋体" w:hAnsi="宋体"/>
                <w:sz w:val="21"/>
                <w:szCs w:val="21"/>
              </w:rPr>
              <w:t>√</w:t>
            </w:r>
          </w:p>
        </w:tc>
        <w:tc>
          <w:tcPr>
            <w:tcW w:w="1847" w:type="dxa"/>
            <w:vAlign w:val="center"/>
          </w:tcPr>
          <w:p w14:paraId="05BB0FF1">
            <w:pPr>
              <w:snapToGrid w:val="0"/>
              <w:rPr>
                <w:rFonts w:hint="eastAsia" w:ascii="宋体" w:hAnsi="宋体"/>
                <w:sz w:val="21"/>
                <w:szCs w:val="21"/>
              </w:rPr>
            </w:pPr>
          </w:p>
        </w:tc>
      </w:tr>
      <w:tr w14:paraId="41B7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03788B31">
            <w:pPr>
              <w:snapToGrid w:val="0"/>
              <w:rPr>
                <w:rFonts w:hint="eastAsia" w:ascii="宋体" w:hAnsi="宋体"/>
                <w:sz w:val="21"/>
                <w:szCs w:val="21"/>
              </w:rPr>
            </w:pPr>
          </w:p>
        </w:tc>
        <w:tc>
          <w:tcPr>
            <w:tcW w:w="1560" w:type="dxa"/>
            <w:vAlign w:val="center"/>
          </w:tcPr>
          <w:p w14:paraId="19EE7E4A">
            <w:pPr>
              <w:snapToGrid w:val="0"/>
              <w:rPr>
                <w:rFonts w:hint="eastAsia" w:ascii="宋体" w:hAnsi="宋体"/>
                <w:sz w:val="21"/>
                <w:szCs w:val="21"/>
              </w:rPr>
            </w:pPr>
            <w:r>
              <w:rPr>
                <w:rFonts w:hint="eastAsia" w:ascii="宋体" w:hAnsi="宋体"/>
                <w:sz w:val="21"/>
                <w:szCs w:val="21"/>
              </w:rPr>
              <w:t>系统接口优化</w:t>
            </w:r>
          </w:p>
        </w:tc>
        <w:tc>
          <w:tcPr>
            <w:tcW w:w="4224" w:type="dxa"/>
            <w:vAlign w:val="center"/>
          </w:tcPr>
          <w:p w14:paraId="1ABE3527">
            <w:pPr>
              <w:snapToGrid w:val="0"/>
              <w:rPr>
                <w:rFonts w:hint="eastAsia" w:ascii="宋体" w:hAnsi="宋体"/>
                <w:sz w:val="21"/>
                <w:szCs w:val="21"/>
              </w:rPr>
            </w:pPr>
            <w:r>
              <w:rPr>
                <w:rFonts w:hint="eastAsia" w:ascii="宋体" w:hAnsi="宋体"/>
                <w:sz w:val="21"/>
                <w:szCs w:val="21"/>
              </w:rPr>
              <w:t>对系统接口进行检测，提出优化系统性能方案</w:t>
            </w:r>
          </w:p>
        </w:tc>
        <w:tc>
          <w:tcPr>
            <w:tcW w:w="930" w:type="dxa"/>
            <w:vAlign w:val="center"/>
          </w:tcPr>
          <w:p w14:paraId="3338C8FB">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01CCB9D9">
            <w:pPr>
              <w:spacing w:line="240" w:lineRule="auto"/>
              <w:rPr>
                <w:rFonts w:ascii="宋体" w:hAnsi="宋体"/>
                <w:sz w:val="21"/>
                <w:szCs w:val="21"/>
              </w:rPr>
            </w:pPr>
            <w:r>
              <w:rPr>
                <w:rFonts w:hint="eastAsia" w:ascii="宋体" w:hAnsi="宋体"/>
                <w:sz w:val="21"/>
                <w:szCs w:val="21"/>
              </w:rPr>
              <w:t>√</w:t>
            </w:r>
          </w:p>
        </w:tc>
        <w:tc>
          <w:tcPr>
            <w:tcW w:w="600" w:type="dxa"/>
            <w:vAlign w:val="center"/>
          </w:tcPr>
          <w:p w14:paraId="626D67C2">
            <w:pPr>
              <w:spacing w:line="240" w:lineRule="auto"/>
              <w:rPr>
                <w:rFonts w:ascii="宋体" w:hAnsi="宋体"/>
                <w:sz w:val="21"/>
                <w:szCs w:val="21"/>
              </w:rPr>
            </w:pPr>
            <w:r>
              <w:rPr>
                <w:rFonts w:hint="eastAsia" w:ascii="宋体" w:hAnsi="宋体"/>
                <w:sz w:val="21"/>
                <w:szCs w:val="21"/>
              </w:rPr>
              <w:t>√</w:t>
            </w:r>
          </w:p>
        </w:tc>
        <w:tc>
          <w:tcPr>
            <w:tcW w:w="1847" w:type="dxa"/>
            <w:vAlign w:val="center"/>
          </w:tcPr>
          <w:p w14:paraId="153C8079">
            <w:pPr>
              <w:snapToGrid w:val="0"/>
              <w:rPr>
                <w:rFonts w:hint="eastAsia" w:ascii="宋体" w:hAnsi="宋体"/>
                <w:sz w:val="21"/>
                <w:szCs w:val="21"/>
              </w:rPr>
            </w:pPr>
          </w:p>
        </w:tc>
      </w:tr>
      <w:tr w14:paraId="4061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75599BC9">
            <w:pPr>
              <w:snapToGrid w:val="0"/>
              <w:rPr>
                <w:rFonts w:hint="eastAsia" w:ascii="宋体" w:hAnsi="宋体"/>
                <w:sz w:val="21"/>
                <w:szCs w:val="21"/>
                <w:lang w:val="en-US" w:eastAsia="zh-CN"/>
              </w:rPr>
            </w:pPr>
          </w:p>
        </w:tc>
        <w:tc>
          <w:tcPr>
            <w:tcW w:w="1560" w:type="dxa"/>
            <w:vAlign w:val="center"/>
          </w:tcPr>
          <w:p w14:paraId="322594BB">
            <w:pPr>
              <w:snapToGrid w:val="0"/>
              <w:rPr>
                <w:rFonts w:hint="default" w:ascii="宋体" w:hAnsi="宋体"/>
                <w:sz w:val="21"/>
                <w:szCs w:val="21"/>
                <w:lang w:val="en-US" w:eastAsia="zh-CN"/>
              </w:rPr>
            </w:pPr>
            <w:r>
              <w:rPr>
                <w:rFonts w:hint="eastAsia" w:ascii="宋体" w:hAnsi="宋体"/>
                <w:sz w:val="21"/>
                <w:szCs w:val="21"/>
                <w:lang w:val="en-US" w:eastAsia="zh-CN"/>
              </w:rPr>
              <w:t>数据统计</w:t>
            </w:r>
          </w:p>
        </w:tc>
        <w:tc>
          <w:tcPr>
            <w:tcW w:w="4224" w:type="dxa"/>
            <w:vAlign w:val="center"/>
          </w:tcPr>
          <w:p w14:paraId="324761BA">
            <w:pPr>
              <w:snapToGrid w:val="0"/>
              <w:rPr>
                <w:rFonts w:hint="default" w:ascii="宋体" w:hAnsi="宋体"/>
                <w:sz w:val="21"/>
                <w:szCs w:val="21"/>
                <w:lang w:val="en-US" w:eastAsia="zh-CN"/>
              </w:rPr>
            </w:pPr>
            <w:r>
              <w:rPr>
                <w:rFonts w:hint="eastAsia" w:ascii="宋体" w:hAnsi="宋体"/>
                <w:sz w:val="21"/>
                <w:szCs w:val="21"/>
                <w:lang w:val="en-US" w:eastAsia="zh-CN"/>
              </w:rPr>
              <w:t>根据政策要求，制作相关统计报表，及时上报相关数据。</w:t>
            </w:r>
          </w:p>
        </w:tc>
        <w:tc>
          <w:tcPr>
            <w:tcW w:w="930" w:type="dxa"/>
            <w:vAlign w:val="center"/>
          </w:tcPr>
          <w:p w14:paraId="50DE7BC7">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2FE9AA1B">
            <w:pPr>
              <w:spacing w:line="240" w:lineRule="auto"/>
              <w:rPr>
                <w:rFonts w:hint="eastAsia" w:ascii="宋体" w:hAnsi="宋体"/>
                <w:sz w:val="21"/>
                <w:szCs w:val="21"/>
              </w:rPr>
            </w:pPr>
            <w:r>
              <w:rPr>
                <w:rFonts w:hint="eastAsia" w:ascii="宋体" w:hAnsi="宋体"/>
                <w:sz w:val="21"/>
                <w:szCs w:val="21"/>
              </w:rPr>
              <w:t>√</w:t>
            </w:r>
          </w:p>
        </w:tc>
        <w:tc>
          <w:tcPr>
            <w:tcW w:w="600" w:type="dxa"/>
            <w:vAlign w:val="center"/>
          </w:tcPr>
          <w:p w14:paraId="52928D4F">
            <w:pPr>
              <w:spacing w:line="240" w:lineRule="auto"/>
              <w:rPr>
                <w:rFonts w:hint="eastAsia" w:ascii="宋体" w:hAnsi="宋体"/>
                <w:sz w:val="21"/>
                <w:szCs w:val="21"/>
              </w:rPr>
            </w:pPr>
            <w:r>
              <w:rPr>
                <w:rFonts w:hint="eastAsia" w:ascii="宋体" w:hAnsi="宋体"/>
                <w:sz w:val="21"/>
                <w:szCs w:val="21"/>
              </w:rPr>
              <w:t>√</w:t>
            </w:r>
          </w:p>
        </w:tc>
        <w:tc>
          <w:tcPr>
            <w:tcW w:w="1847" w:type="dxa"/>
            <w:vAlign w:val="center"/>
          </w:tcPr>
          <w:p w14:paraId="404AE1C2">
            <w:pPr>
              <w:snapToGrid w:val="0"/>
              <w:rPr>
                <w:rFonts w:hint="eastAsia" w:ascii="宋体" w:hAnsi="宋体"/>
                <w:sz w:val="21"/>
                <w:szCs w:val="21"/>
              </w:rPr>
            </w:pPr>
          </w:p>
        </w:tc>
      </w:tr>
      <w:tr w14:paraId="6BF8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7CFBF438">
            <w:pPr>
              <w:snapToGrid w:val="0"/>
              <w:rPr>
                <w:rFonts w:hint="eastAsia" w:ascii="宋体" w:hAnsi="宋体"/>
                <w:sz w:val="21"/>
                <w:szCs w:val="21"/>
                <w:lang w:val="en-US" w:eastAsia="zh-CN"/>
              </w:rPr>
            </w:pPr>
          </w:p>
        </w:tc>
        <w:tc>
          <w:tcPr>
            <w:tcW w:w="1560" w:type="dxa"/>
            <w:vAlign w:val="center"/>
          </w:tcPr>
          <w:p w14:paraId="4EDD066C">
            <w:pPr>
              <w:snapToGrid w:val="0"/>
              <w:rPr>
                <w:rFonts w:hint="default" w:ascii="宋体" w:hAnsi="宋体"/>
                <w:sz w:val="21"/>
                <w:szCs w:val="21"/>
                <w:lang w:val="en-US" w:eastAsia="zh-CN"/>
              </w:rPr>
            </w:pPr>
            <w:r>
              <w:rPr>
                <w:rFonts w:hint="eastAsia" w:ascii="宋体" w:hAnsi="宋体"/>
                <w:sz w:val="21"/>
                <w:szCs w:val="21"/>
                <w:lang w:val="en-US" w:eastAsia="zh-CN"/>
              </w:rPr>
              <w:t>响应时间</w:t>
            </w:r>
          </w:p>
        </w:tc>
        <w:tc>
          <w:tcPr>
            <w:tcW w:w="4224" w:type="dxa"/>
            <w:vAlign w:val="center"/>
          </w:tcPr>
          <w:p w14:paraId="587738D4">
            <w:pPr>
              <w:snapToGrid w:val="0"/>
              <w:rPr>
                <w:rFonts w:hint="default" w:ascii="宋体" w:hAnsi="宋体"/>
                <w:sz w:val="21"/>
                <w:szCs w:val="21"/>
                <w:lang w:val="en-US" w:eastAsia="zh-CN"/>
              </w:rPr>
            </w:pPr>
            <w:r>
              <w:rPr>
                <w:rFonts w:hint="default" w:ascii="宋体" w:hAnsi="宋体"/>
                <w:sz w:val="21"/>
                <w:szCs w:val="21"/>
                <w:lang w:val="en-US" w:eastAsia="zh-CN"/>
              </w:rPr>
              <w:t>7*24小时全天候研发、技术团队电话、远程及现场支持服务</w:t>
            </w:r>
            <w:r>
              <w:rPr>
                <w:rFonts w:hint="eastAsia" w:ascii="宋体" w:hAnsi="宋体"/>
                <w:sz w:val="21"/>
                <w:szCs w:val="21"/>
                <w:lang w:val="en-US" w:eastAsia="zh-CN"/>
              </w:rPr>
              <w:t>。</w:t>
            </w:r>
          </w:p>
        </w:tc>
        <w:tc>
          <w:tcPr>
            <w:tcW w:w="930" w:type="dxa"/>
            <w:vAlign w:val="center"/>
          </w:tcPr>
          <w:p w14:paraId="780A5251">
            <w:pPr>
              <w:spacing w:line="240" w:lineRule="auto"/>
              <w:rPr>
                <w:rFonts w:hint="eastAsia" w:ascii="宋体" w:hAnsi="宋体" w:eastAsia="宋体" w:cs="Times New Roman"/>
                <w:kern w:val="2"/>
                <w:sz w:val="21"/>
                <w:szCs w:val="21"/>
                <w:lang w:val="en-US" w:eastAsia="zh-CN" w:bidi="ar-SA"/>
                <w14:ligatures w14:val="none"/>
              </w:rPr>
            </w:pPr>
            <w:r>
              <w:rPr>
                <w:rFonts w:hint="eastAsia" w:ascii="宋体" w:hAnsi="宋体"/>
                <w:sz w:val="21"/>
                <w:szCs w:val="21"/>
              </w:rPr>
              <w:t>√</w:t>
            </w:r>
          </w:p>
        </w:tc>
        <w:tc>
          <w:tcPr>
            <w:tcW w:w="705" w:type="dxa"/>
            <w:vAlign w:val="center"/>
          </w:tcPr>
          <w:p w14:paraId="6A0FFF4C">
            <w:pPr>
              <w:spacing w:line="240" w:lineRule="auto"/>
              <w:rPr>
                <w:rFonts w:hint="eastAsia" w:ascii="宋体" w:hAnsi="宋体" w:eastAsia="宋体" w:cs="Times New Roman"/>
                <w:kern w:val="2"/>
                <w:sz w:val="21"/>
                <w:szCs w:val="21"/>
                <w:lang w:val="en-US" w:eastAsia="zh-CN" w:bidi="ar-SA"/>
                <w14:ligatures w14:val="none"/>
              </w:rPr>
            </w:pPr>
            <w:r>
              <w:rPr>
                <w:rFonts w:hint="eastAsia" w:ascii="宋体" w:hAnsi="宋体"/>
                <w:sz w:val="21"/>
                <w:szCs w:val="21"/>
              </w:rPr>
              <w:t>√</w:t>
            </w:r>
          </w:p>
        </w:tc>
        <w:tc>
          <w:tcPr>
            <w:tcW w:w="600" w:type="dxa"/>
            <w:vAlign w:val="center"/>
          </w:tcPr>
          <w:p w14:paraId="6BAE412A">
            <w:pPr>
              <w:spacing w:line="240" w:lineRule="auto"/>
              <w:rPr>
                <w:rFonts w:hint="eastAsia" w:ascii="宋体" w:hAnsi="宋体" w:eastAsia="宋体" w:cs="Times New Roman"/>
                <w:kern w:val="2"/>
                <w:sz w:val="21"/>
                <w:szCs w:val="21"/>
                <w:lang w:val="en-US" w:eastAsia="zh-CN" w:bidi="ar-SA"/>
                <w14:ligatures w14:val="none"/>
              </w:rPr>
            </w:pPr>
            <w:r>
              <w:rPr>
                <w:rFonts w:hint="eastAsia" w:ascii="宋体" w:hAnsi="宋体"/>
                <w:sz w:val="21"/>
                <w:szCs w:val="21"/>
              </w:rPr>
              <w:t>√</w:t>
            </w:r>
          </w:p>
        </w:tc>
        <w:tc>
          <w:tcPr>
            <w:tcW w:w="1847" w:type="dxa"/>
            <w:vAlign w:val="center"/>
          </w:tcPr>
          <w:p w14:paraId="1BCA7296">
            <w:pPr>
              <w:snapToGrid w:val="0"/>
              <w:rPr>
                <w:rFonts w:hint="eastAsia" w:ascii="宋体" w:hAnsi="宋体"/>
                <w:sz w:val="21"/>
                <w:szCs w:val="21"/>
              </w:rPr>
            </w:pPr>
          </w:p>
        </w:tc>
      </w:tr>
      <w:tr w14:paraId="3B20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60" w:type="dxa"/>
            <w:vMerge w:val="continue"/>
            <w:vAlign w:val="center"/>
          </w:tcPr>
          <w:p w14:paraId="7D6E612D">
            <w:pPr>
              <w:snapToGrid w:val="0"/>
              <w:rPr>
                <w:rFonts w:hint="eastAsia" w:ascii="宋体" w:hAnsi="宋体"/>
                <w:sz w:val="21"/>
                <w:szCs w:val="21"/>
                <w:lang w:val="en-US" w:eastAsia="zh-CN"/>
              </w:rPr>
            </w:pPr>
          </w:p>
        </w:tc>
        <w:tc>
          <w:tcPr>
            <w:tcW w:w="1560" w:type="dxa"/>
            <w:vAlign w:val="center"/>
          </w:tcPr>
          <w:p w14:paraId="344A33C8">
            <w:pPr>
              <w:snapToGrid w:val="0"/>
              <w:rPr>
                <w:rFonts w:hint="eastAsia" w:ascii="宋体" w:hAnsi="宋体"/>
                <w:sz w:val="21"/>
                <w:szCs w:val="21"/>
                <w:lang w:val="en-US" w:eastAsia="zh-CN"/>
              </w:rPr>
            </w:pPr>
            <w:r>
              <w:rPr>
                <w:rFonts w:hint="eastAsia" w:ascii="宋体" w:hAnsi="宋体"/>
                <w:sz w:val="21"/>
                <w:szCs w:val="21"/>
                <w:lang w:val="en-US" w:eastAsia="zh-CN"/>
              </w:rPr>
              <w:t>程序bug修复</w:t>
            </w:r>
          </w:p>
        </w:tc>
        <w:tc>
          <w:tcPr>
            <w:tcW w:w="4224" w:type="dxa"/>
            <w:vAlign w:val="center"/>
          </w:tcPr>
          <w:p w14:paraId="135B2E79">
            <w:pPr>
              <w:snapToGrid w:val="0"/>
              <w:rPr>
                <w:rFonts w:hint="default" w:ascii="宋体" w:hAnsi="宋体"/>
                <w:sz w:val="21"/>
                <w:szCs w:val="21"/>
                <w:lang w:val="en-US" w:eastAsia="zh-CN"/>
              </w:rPr>
            </w:pPr>
            <w:r>
              <w:rPr>
                <w:rFonts w:hint="eastAsia" w:ascii="宋体" w:hAnsi="宋体"/>
                <w:sz w:val="21"/>
                <w:szCs w:val="21"/>
                <w:lang w:val="en-US" w:eastAsia="zh-CN"/>
              </w:rPr>
              <w:t>发现bug及时修正测试，升级避免损失。</w:t>
            </w:r>
          </w:p>
        </w:tc>
        <w:tc>
          <w:tcPr>
            <w:tcW w:w="930" w:type="dxa"/>
            <w:vAlign w:val="center"/>
          </w:tcPr>
          <w:p w14:paraId="5D2F6AC0">
            <w:pPr>
              <w:spacing w:line="240" w:lineRule="auto"/>
              <w:rPr>
                <w:rFonts w:hint="eastAsia" w:ascii="宋体" w:hAnsi="宋体"/>
                <w:sz w:val="21"/>
                <w:szCs w:val="21"/>
              </w:rPr>
            </w:pPr>
            <w:r>
              <w:rPr>
                <w:rFonts w:hint="eastAsia" w:ascii="宋体" w:hAnsi="宋体"/>
                <w:sz w:val="21"/>
                <w:szCs w:val="21"/>
              </w:rPr>
              <w:t>√</w:t>
            </w:r>
          </w:p>
        </w:tc>
        <w:tc>
          <w:tcPr>
            <w:tcW w:w="705" w:type="dxa"/>
            <w:vAlign w:val="center"/>
          </w:tcPr>
          <w:p w14:paraId="32F37942">
            <w:pPr>
              <w:spacing w:line="240" w:lineRule="auto"/>
              <w:rPr>
                <w:rFonts w:hint="eastAsia" w:ascii="宋体" w:hAnsi="宋体"/>
                <w:sz w:val="21"/>
                <w:szCs w:val="21"/>
              </w:rPr>
            </w:pPr>
            <w:r>
              <w:rPr>
                <w:rFonts w:hint="eastAsia" w:ascii="宋体" w:hAnsi="宋体"/>
                <w:sz w:val="21"/>
                <w:szCs w:val="21"/>
              </w:rPr>
              <w:t>√</w:t>
            </w:r>
          </w:p>
        </w:tc>
        <w:tc>
          <w:tcPr>
            <w:tcW w:w="600" w:type="dxa"/>
            <w:vAlign w:val="center"/>
          </w:tcPr>
          <w:p w14:paraId="77B464B9">
            <w:pPr>
              <w:spacing w:line="240" w:lineRule="auto"/>
              <w:rPr>
                <w:rFonts w:hint="eastAsia" w:ascii="宋体" w:hAnsi="宋体"/>
                <w:sz w:val="21"/>
                <w:szCs w:val="21"/>
              </w:rPr>
            </w:pPr>
            <w:r>
              <w:rPr>
                <w:rFonts w:hint="eastAsia" w:ascii="宋体" w:hAnsi="宋体"/>
                <w:sz w:val="21"/>
                <w:szCs w:val="21"/>
              </w:rPr>
              <w:t>√</w:t>
            </w:r>
          </w:p>
        </w:tc>
        <w:tc>
          <w:tcPr>
            <w:tcW w:w="1847" w:type="dxa"/>
            <w:vAlign w:val="center"/>
          </w:tcPr>
          <w:p w14:paraId="467935E9">
            <w:pPr>
              <w:snapToGrid w:val="0"/>
              <w:rPr>
                <w:rFonts w:hint="eastAsia" w:ascii="宋体" w:hAnsi="宋体"/>
                <w:sz w:val="21"/>
                <w:szCs w:val="21"/>
              </w:rPr>
            </w:pPr>
          </w:p>
        </w:tc>
      </w:tr>
      <w:tr w14:paraId="2249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45DC86BA">
            <w:pPr>
              <w:snapToGrid w:val="0"/>
              <w:rPr>
                <w:rFonts w:hint="eastAsia" w:ascii="宋体" w:hAnsi="宋体"/>
                <w:sz w:val="21"/>
                <w:szCs w:val="21"/>
                <w:lang w:val="en-US" w:eastAsia="zh-CN"/>
              </w:rPr>
            </w:pPr>
          </w:p>
        </w:tc>
        <w:tc>
          <w:tcPr>
            <w:tcW w:w="1560" w:type="dxa"/>
            <w:vAlign w:val="center"/>
          </w:tcPr>
          <w:p w14:paraId="6939AF12">
            <w:pPr>
              <w:snapToGrid w:val="0"/>
              <w:rPr>
                <w:rFonts w:hint="default" w:ascii="宋体" w:hAnsi="宋体"/>
                <w:sz w:val="21"/>
                <w:szCs w:val="21"/>
                <w:lang w:val="en-US" w:eastAsia="zh-CN"/>
              </w:rPr>
            </w:pPr>
            <w:r>
              <w:rPr>
                <w:rFonts w:hint="eastAsia" w:ascii="宋体" w:hAnsi="宋体"/>
                <w:sz w:val="21"/>
                <w:szCs w:val="21"/>
                <w:lang w:val="en-US" w:eastAsia="zh-CN"/>
              </w:rPr>
              <w:t>需求调整</w:t>
            </w:r>
          </w:p>
        </w:tc>
        <w:tc>
          <w:tcPr>
            <w:tcW w:w="4224" w:type="dxa"/>
            <w:vAlign w:val="center"/>
          </w:tcPr>
          <w:p w14:paraId="5A974151">
            <w:pPr>
              <w:snapToGrid w:val="0"/>
              <w:rPr>
                <w:rFonts w:hint="default" w:ascii="宋体" w:hAnsi="宋体"/>
                <w:sz w:val="21"/>
                <w:szCs w:val="21"/>
                <w:lang w:val="en-US" w:eastAsia="zh-CN"/>
              </w:rPr>
            </w:pPr>
            <w:r>
              <w:rPr>
                <w:rFonts w:hint="eastAsia" w:ascii="宋体" w:hAnsi="宋体"/>
                <w:sz w:val="21"/>
                <w:szCs w:val="21"/>
                <w:lang w:val="en-US" w:eastAsia="zh-CN"/>
              </w:rPr>
              <w:t>根据医院运行流程变化，配合实际需求做相应软件功能修改。</w:t>
            </w:r>
          </w:p>
        </w:tc>
        <w:tc>
          <w:tcPr>
            <w:tcW w:w="930" w:type="dxa"/>
            <w:vAlign w:val="center"/>
          </w:tcPr>
          <w:p w14:paraId="32B60D0A">
            <w:pPr>
              <w:spacing w:line="240" w:lineRule="auto"/>
              <w:rPr>
                <w:rFonts w:hint="eastAsia" w:ascii="宋体" w:hAnsi="宋体" w:eastAsia="宋体" w:cs="Times New Roman"/>
                <w:kern w:val="2"/>
                <w:sz w:val="21"/>
                <w:szCs w:val="21"/>
                <w:lang w:val="en-US" w:eastAsia="zh-CN" w:bidi="ar-SA"/>
                <w14:ligatures w14:val="none"/>
              </w:rPr>
            </w:pPr>
            <w:r>
              <w:rPr>
                <w:rFonts w:hint="eastAsia" w:ascii="宋体" w:hAnsi="宋体"/>
                <w:sz w:val="21"/>
                <w:szCs w:val="21"/>
              </w:rPr>
              <w:t>√</w:t>
            </w:r>
          </w:p>
        </w:tc>
        <w:tc>
          <w:tcPr>
            <w:tcW w:w="705" w:type="dxa"/>
            <w:vAlign w:val="center"/>
          </w:tcPr>
          <w:p w14:paraId="1F7B794C">
            <w:pPr>
              <w:spacing w:line="240" w:lineRule="auto"/>
              <w:rPr>
                <w:rFonts w:hint="eastAsia" w:ascii="宋体" w:hAnsi="宋体" w:eastAsia="宋体" w:cs="Times New Roman"/>
                <w:kern w:val="2"/>
                <w:sz w:val="21"/>
                <w:szCs w:val="21"/>
                <w:lang w:val="en-US" w:eastAsia="zh-CN" w:bidi="ar-SA"/>
                <w14:ligatures w14:val="none"/>
              </w:rPr>
            </w:pPr>
            <w:r>
              <w:rPr>
                <w:rFonts w:hint="eastAsia" w:ascii="宋体" w:hAnsi="宋体"/>
                <w:sz w:val="21"/>
                <w:szCs w:val="21"/>
              </w:rPr>
              <w:t>√</w:t>
            </w:r>
          </w:p>
        </w:tc>
        <w:tc>
          <w:tcPr>
            <w:tcW w:w="600" w:type="dxa"/>
            <w:vAlign w:val="center"/>
          </w:tcPr>
          <w:p w14:paraId="55C6380D">
            <w:pPr>
              <w:spacing w:line="240" w:lineRule="auto"/>
              <w:rPr>
                <w:rFonts w:hint="eastAsia" w:ascii="宋体" w:hAnsi="宋体" w:eastAsia="宋体" w:cs="Times New Roman"/>
                <w:kern w:val="2"/>
                <w:sz w:val="21"/>
                <w:szCs w:val="21"/>
                <w:lang w:val="en-US" w:eastAsia="zh-CN" w:bidi="ar-SA"/>
                <w14:ligatures w14:val="none"/>
              </w:rPr>
            </w:pPr>
            <w:r>
              <w:rPr>
                <w:rFonts w:hint="eastAsia" w:ascii="宋体" w:hAnsi="宋体"/>
                <w:sz w:val="21"/>
                <w:szCs w:val="21"/>
              </w:rPr>
              <w:t>√</w:t>
            </w:r>
          </w:p>
        </w:tc>
        <w:tc>
          <w:tcPr>
            <w:tcW w:w="1847" w:type="dxa"/>
            <w:vAlign w:val="center"/>
          </w:tcPr>
          <w:p w14:paraId="41B5FC21">
            <w:pPr>
              <w:snapToGrid w:val="0"/>
              <w:rPr>
                <w:rFonts w:hint="eastAsia" w:ascii="宋体" w:hAnsi="宋体"/>
                <w:sz w:val="21"/>
                <w:szCs w:val="21"/>
              </w:rPr>
            </w:pPr>
          </w:p>
        </w:tc>
      </w:tr>
      <w:tr w14:paraId="1CE2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66E4EC0A">
            <w:pPr>
              <w:snapToGrid w:val="0"/>
              <w:rPr>
                <w:rFonts w:hint="default" w:ascii="宋体" w:hAnsi="宋体"/>
                <w:sz w:val="21"/>
                <w:szCs w:val="21"/>
                <w:lang w:val="en-US" w:eastAsia="zh-CN"/>
              </w:rPr>
            </w:pPr>
            <w:r>
              <w:rPr>
                <w:rFonts w:hint="eastAsia" w:ascii="宋体" w:hAnsi="宋体"/>
                <w:sz w:val="21"/>
                <w:szCs w:val="21"/>
                <w:lang w:val="en-US" w:eastAsia="zh-CN"/>
              </w:rPr>
              <w:t>监控平台</w:t>
            </w:r>
          </w:p>
        </w:tc>
        <w:tc>
          <w:tcPr>
            <w:tcW w:w="1560" w:type="dxa"/>
            <w:vAlign w:val="center"/>
          </w:tcPr>
          <w:p w14:paraId="4DE6556A">
            <w:pPr>
              <w:snapToGrid w:val="0"/>
              <w:rPr>
                <w:rFonts w:hint="default" w:ascii="宋体" w:hAnsi="宋体"/>
                <w:sz w:val="21"/>
                <w:szCs w:val="21"/>
                <w:lang w:val="en-US" w:eastAsia="zh-CN"/>
              </w:rPr>
            </w:pPr>
            <w:r>
              <w:rPr>
                <w:rFonts w:hint="eastAsia" w:ascii="宋体" w:hAnsi="宋体"/>
                <w:sz w:val="21"/>
                <w:szCs w:val="21"/>
                <w:lang w:val="en-US" w:eastAsia="zh-CN"/>
              </w:rPr>
              <w:t>规格参数</w:t>
            </w:r>
          </w:p>
        </w:tc>
        <w:tc>
          <w:tcPr>
            <w:tcW w:w="4224" w:type="dxa"/>
            <w:vAlign w:val="center"/>
          </w:tcPr>
          <w:p w14:paraId="17A3D11B">
            <w:pPr>
              <w:spacing w:line="240" w:lineRule="auto"/>
              <w:rPr>
                <w:rFonts w:ascii="Calibri" w:hAnsi="Calibri"/>
                <w:sz w:val="21"/>
                <w14:ligatures w14:val="none"/>
              </w:rPr>
            </w:pPr>
            <w:r>
              <w:rPr>
                <w:rFonts w:hint="eastAsia" w:ascii="宋体" w:hAnsi="宋体"/>
                <w:sz w:val="21"/>
                <w:szCs w:val="21"/>
                <w:lang w:val="en-US" w:eastAsia="zh-CN"/>
                <w14:ligatures w14:val="none"/>
              </w:rPr>
              <w:t>一、 维保服务需包含工作内容 对监控系统平台（2套）、摄像机（618台）、传输设备（30台）、存储设备（10台）、终端显示（1套）进行维修保养。 二、 维保服务需明确列出科学、规范的工作流程包括维保服务前的项目准备，项目实施过程中的数据采集和分析，维保服务后的总结和分析等。 1、服务响应时间 用户报故障后，中标人的技术人员须即时响应；电话响应无法解决问题的须于 2 小时内到达现场，检查出系统故障原因并提出可行性处理方案，排除线路和设备故障，使系统正常运行。如果设备故障在 4 小时后仍然无法排除，24 小时内提供不低于故障设备规格型号档次的备用设备供招标人使用，直至故障设备修复。在此期间，系统中断运行不得超过 12小时。 2、设备定期巡检服务 每周2次中标人派专业维修人员到现场对整个安全技术防范系统设备进行一次检查和维护，并认真填写巡检记录表，以备查询。 3、系统扩充、升级支持服务 中标人提供系统运行期间的系统扩充、免费软件版本升级及功能更新服务。当用户所用的操作系统有更新的版本出现；或者使用的软件需要更新的操作系统支持；或者有更新的硬件部件可以用到系统上时，中标人须及时向用户做出通知并根据实际情况做出操作系统升级的方案，以确保系统一直运行在良好的状态。（招标人可提供系统、设备源代码） 三、维保费用要求 投标报价应按招标文件所确定的招标范围内的全部工作内容进行报价，应包括所需设备、材料、人工、管理、安装、利润、税金及政策性文件规定的各项费用。 签订维保合同后，如遇系统出现故障时中标人维修人员赴现场将不再收取人工及服务费用，而只按成本收取损坏设备的返厂维修及材料费用。中标人需详细列出维保费用明细，并明确列出系统运行正常情况下主要设备的常规养护费用。 四、质量要求 根据国家和河南省现行的质量评定标准及其有关规定，维修保养服务质量达到优良标准。 五、其他相关要求 中标公司必须设有售后服务部，并提供客户服务专线电话服务中心负责接听招标人服务请求电话，备案后根据请求内容，转相关部门处理，并跟踪处理进程。 根据招标人的要求，免费为招标人人员技术培训。 中标人在维修工作期间，必须遵守医院的有关制度和规定，服从院方的管理。维保期限：一年。 1.2.6 保修服务承诺：新更换配件保修 3 年。</w:t>
            </w:r>
          </w:p>
          <w:p w14:paraId="50D2E66A">
            <w:pPr>
              <w:spacing w:line="240" w:lineRule="auto"/>
              <w:rPr>
                <w:rFonts w:hint="eastAsia" w:ascii="宋体" w:hAnsi="宋体" w:eastAsia="宋体" w:cs="Times New Roman"/>
                <w:kern w:val="2"/>
                <w:sz w:val="21"/>
                <w:szCs w:val="21"/>
                <w:lang w:val="en-US" w:eastAsia="zh-CN" w:bidi="ar-SA"/>
                <w14:ligatures w14:val="none"/>
              </w:rPr>
            </w:pPr>
          </w:p>
        </w:tc>
        <w:tc>
          <w:tcPr>
            <w:tcW w:w="930" w:type="dxa"/>
            <w:vAlign w:val="center"/>
          </w:tcPr>
          <w:p w14:paraId="02DFB92F">
            <w:pPr>
              <w:spacing w:line="240" w:lineRule="auto"/>
              <w:rPr>
                <w:rFonts w:hint="eastAsia" w:ascii="宋体" w:hAnsi="宋体" w:eastAsia="宋体" w:cs="Times New Roman"/>
                <w:kern w:val="2"/>
                <w:sz w:val="21"/>
                <w:szCs w:val="21"/>
                <w:lang w:val="en-US" w:eastAsia="zh-CN" w:bidi="ar-SA"/>
                <w14:ligatures w14:val="none"/>
              </w:rPr>
            </w:pPr>
            <w:r>
              <w:rPr>
                <w:rFonts w:hint="eastAsia" w:ascii="宋体" w:hAnsi="宋体"/>
                <w:sz w:val="21"/>
                <w:szCs w:val="21"/>
              </w:rPr>
              <w:t>√</w:t>
            </w:r>
          </w:p>
        </w:tc>
        <w:tc>
          <w:tcPr>
            <w:tcW w:w="705" w:type="dxa"/>
            <w:vAlign w:val="center"/>
          </w:tcPr>
          <w:p w14:paraId="1DB2594E">
            <w:pPr>
              <w:spacing w:line="240" w:lineRule="auto"/>
              <w:rPr>
                <w:rFonts w:hint="eastAsia" w:ascii="宋体" w:hAnsi="宋体" w:eastAsia="宋体" w:cs="Times New Roman"/>
                <w:kern w:val="2"/>
                <w:sz w:val="21"/>
                <w:szCs w:val="21"/>
                <w:lang w:val="en-US" w:eastAsia="zh-CN" w:bidi="ar-SA"/>
                <w14:ligatures w14:val="none"/>
              </w:rPr>
            </w:pPr>
            <w:r>
              <w:rPr>
                <w:rFonts w:hint="eastAsia" w:ascii="宋体" w:hAnsi="宋体"/>
                <w:sz w:val="21"/>
                <w:szCs w:val="21"/>
              </w:rPr>
              <w:t>√</w:t>
            </w:r>
          </w:p>
        </w:tc>
        <w:tc>
          <w:tcPr>
            <w:tcW w:w="600" w:type="dxa"/>
            <w:vAlign w:val="center"/>
          </w:tcPr>
          <w:p w14:paraId="5EFA1A26">
            <w:pPr>
              <w:spacing w:line="240" w:lineRule="auto"/>
              <w:rPr>
                <w:rFonts w:hint="eastAsia" w:ascii="宋体" w:hAnsi="宋体"/>
                <w:sz w:val="21"/>
                <w:szCs w:val="21"/>
              </w:rPr>
            </w:pPr>
            <w:r>
              <w:rPr>
                <w:rFonts w:hint="eastAsia" w:ascii="宋体" w:hAnsi="宋体"/>
                <w:sz w:val="21"/>
                <w:szCs w:val="21"/>
              </w:rPr>
              <w:t>√</w:t>
            </w:r>
          </w:p>
        </w:tc>
        <w:tc>
          <w:tcPr>
            <w:tcW w:w="1847" w:type="dxa"/>
            <w:vAlign w:val="center"/>
          </w:tcPr>
          <w:p w14:paraId="480ABA6E">
            <w:pPr>
              <w:snapToGrid w:val="0"/>
              <w:rPr>
                <w:rFonts w:hint="eastAsia" w:ascii="宋体" w:hAnsi="宋体"/>
                <w:sz w:val="21"/>
                <w:szCs w:val="21"/>
              </w:rPr>
            </w:pPr>
          </w:p>
        </w:tc>
      </w:tr>
    </w:tbl>
    <w:p w14:paraId="2490A07C"/>
    <w:sectPr>
      <w:pgSz w:w="11906" w:h="16838"/>
      <w:pgMar w:top="720" w:right="1800" w:bottom="356"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libri Light">
    <w:altName w:val="RomanS"/>
    <w:panose1 w:val="020F0302020204030204"/>
    <w:charset w:val="00"/>
    <w:family w:val="swiss"/>
    <w:pitch w:val="default"/>
    <w:sig w:usb0="00000000" w:usb1="00000000" w:usb2="00000009" w:usb3="00000000" w:csb0="200001FF" w:csb1="00000000"/>
  </w:font>
  <w:font w:name="RomanS">
    <w:panose1 w:val="02000400000000000000"/>
    <w:charset w:val="00"/>
    <w:family w:val="auto"/>
    <w:pitch w:val="default"/>
    <w:sig w:usb0="00000207" w:usb1="00000000" w:usb2="00000000" w:usb3="00000000" w:csb0="000001FF" w:csb1="00000000"/>
  </w:font>
  <w:font w:name="Segoe UI">
    <w:panose1 w:val="020B0502040204020203"/>
    <w:charset w:val="00"/>
    <w:family w:val="auto"/>
    <w:pitch w:val="default"/>
    <w:sig w:usb0="E4002EFF" w:usb1="C000E47F" w:usb2="00000009" w:usb3="00000000" w:csb0="200001F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94361"/>
    <w:multiLevelType w:val="multilevel"/>
    <w:tmpl w:val="09594361"/>
    <w:lvl w:ilvl="0" w:tentative="0">
      <w:start w:val="1"/>
      <w:numFmt w:val="chineseCountingThousand"/>
      <w:lvlText w:val="第%1章"/>
      <w:lvlJc w:val="left"/>
      <w:pPr>
        <w:ind w:left="0" w:firstLine="0"/>
      </w:pPr>
      <w:rPr>
        <w:rFonts w:hint="eastAsia" w:eastAsia="宋体"/>
        <w:b/>
        <w:sz w:val="36"/>
      </w:rPr>
    </w:lvl>
    <w:lvl w:ilvl="1" w:tentative="0">
      <w:start w:val="1"/>
      <w:numFmt w:val="decimal"/>
      <w:isLgl/>
      <w:lvlText w:val="%1.%2"/>
      <w:lvlJc w:val="left"/>
      <w:pPr>
        <w:ind w:left="142" w:firstLine="0"/>
      </w:pPr>
      <w:rPr>
        <w:rFonts w:hint="eastAsia" w:eastAsia="宋体"/>
        <w:b/>
        <w:sz w:val="32"/>
      </w:rPr>
    </w:lvl>
    <w:lvl w:ilvl="2" w:tentative="0">
      <w:start w:val="1"/>
      <w:numFmt w:val="decimal"/>
      <w:isLgl/>
      <w:lvlText w:val="%1.%2.%3"/>
      <w:lvlJc w:val="left"/>
      <w:pPr>
        <w:ind w:left="284" w:firstLine="0"/>
      </w:pPr>
      <w:rPr>
        <w:rFonts w:hint="eastAsia" w:eastAsia="宋体"/>
        <w:b/>
        <w:sz w:val="30"/>
      </w:rPr>
    </w:lvl>
    <w:lvl w:ilvl="3" w:tentative="0">
      <w:start w:val="1"/>
      <w:numFmt w:val="decimal"/>
      <w:isLgl/>
      <w:lvlText w:val="%1.%2.%3.%4"/>
      <w:lvlJc w:val="left"/>
      <w:pPr>
        <w:ind w:left="426" w:firstLine="0"/>
      </w:pPr>
      <w:rPr>
        <w:rFonts w:hint="eastAsia" w:eastAsia="宋体"/>
        <w:b/>
        <w:sz w:val="28"/>
      </w:rPr>
    </w:lvl>
    <w:lvl w:ilvl="4" w:tentative="0">
      <w:start w:val="1"/>
      <w:numFmt w:val="decimal"/>
      <w:isLgl/>
      <w:lvlText w:val="%1.%2.%3.%4.%5"/>
      <w:lvlJc w:val="left"/>
      <w:pPr>
        <w:ind w:left="568" w:firstLine="0"/>
      </w:pPr>
      <w:rPr>
        <w:rFonts w:hint="eastAsia" w:eastAsia="宋体"/>
        <w:b/>
        <w:sz w:val="24"/>
      </w:rPr>
    </w:lvl>
    <w:lvl w:ilvl="5" w:tentative="0">
      <w:start w:val="1"/>
      <w:numFmt w:val="decimal"/>
      <w:isLgl/>
      <w:lvlText w:val="%1.%2.%3.%4.%5.%6"/>
      <w:lvlJc w:val="left"/>
      <w:pPr>
        <w:ind w:left="710" w:firstLine="0"/>
      </w:pPr>
      <w:rPr>
        <w:rFonts w:hint="eastAsia" w:eastAsia="宋体"/>
        <w:b/>
        <w:sz w:val="24"/>
      </w:rPr>
    </w:lvl>
    <w:lvl w:ilvl="6" w:tentative="0">
      <w:start w:val="1"/>
      <w:numFmt w:val="decimal"/>
      <w:isLgl/>
      <w:lvlText w:val="%1.%2.%3.%4.%5.%6.%7"/>
      <w:lvlJc w:val="left"/>
      <w:pPr>
        <w:ind w:left="852" w:firstLine="0"/>
      </w:pPr>
      <w:rPr>
        <w:rFonts w:hint="eastAsia" w:eastAsia="宋体"/>
        <w:b/>
        <w:sz w:val="24"/>
      </w:rPr>
    </w:lvl>
    <w:lvl w:ilvl="7" w:tentative="0">
      <w:start w:val="1"/>
      <w:numFmt w:val="decimal"/>
      <w:pStyle w:val="9"/>
      <w:isLgl/>
      <w:lvlText w:val="%1.%2.%3.%4.%5.%6.%7.%8"/>
      <w:lvlJc w:val="left"/>
      <w:pPr>
        <w:ind w:left="994" w:firstLine="0"/>
      </w:pPr>
      <w:rPr>
        <w:rFonts w:hint="eastAsia" w:eastAsia="宋体"/>
        <w:b/>
        <w:sz w:val="24"/>
      </w:rPr>
    </w:lvl>
    <w:lvl w:ilvl="8" w:tentative="0">
      <w:start w:val="1"/>
      <w:numFmt w:val="decimal"/>
      <w:isLgl/>
      <w:lvlText w:val="%1.%2.%3.%4.%5.%6.%7.%8.%9"/>
      <w:lvlJc w:val="left"/>
      <w:pPr>
        <w:ind w:left="1136" w:firstLine="0"/>
      </w:pPr>
      <w:rPr>
        <w:rFonts w:hint="eastAsia" w:eastAsia="宋体"/>
        <w:b/>
        <w:sz w:val="24"/>
      </w:rPr>
    </w:lvl>
  </w:abstractNum>
  <w:abstractNum w:abstractNumId="1">
    <w:nsid w:val="45133286"/>
    <w:multiLevelType w:val="multilevel"/>
    <w:tmpl w:val="45133286"/>
    <w:lvl w:ilvl="0" w:tentative="0">
      <w:start w:val="1"/>
      <w:numFmt w:val="chineseCountingThousand"/>
      <w:pStyle w:val="2"/>
      <w:lvlText w:val="%1."/>
      <w:lvlJc w:val="left"/>
      <w:pPr>
        <w:ind w:left="0" w:firstLine="0"/>
      </w:pPr>
      <w:rPr>
        <w:rFonts w:hint="eastAsia" w:ascii="宋体" w:hAnsi="宋体" w:eastAsia="宋体"/>
        <w:b/>
        <w:i w:val="0"/>
        <w:sz w:val="32"/>
        <w:szCs w:val="21"/>
      </w:rPr>
    </w:lvl>
    <w:lvl w:ilvl="1" w:tentative="0">
      <w:start w:val="1"/>
      <w:numFmt w:val="decimal"/>
      <w:pStyle w:val="3"/>
      <w:lvlText w:val="%2."/>
      <w:lvlJc w:val="left"/>
      <w:pPr>
        <w:ind w:left="0" w:firstLine="0"/>
      </w:pPr>
      <w:rPr>
        <w:rFonts w:hint="eastAsia"/>
      </w:rPr>
    </w:lvl>
    <w:lvl w:ilvl="2" w:tentative="0">
      <w:start w:val="1"/>
      <w:numFmt w:val="decimal"/>
      <w:pStyle w:val="4"/>
      <w:isLgl/>
      <w:lvlText w:val="%2.%3."/>
      <w:lvlJc w:val="left"/>
      <w:pPr>
        <w:ind w:left="0" w:firstLine="0"/>
      </w:pPr>
      <w:rPr>
        <w:rFonts w:hint="eastAsia"/>
      </w:rPr>
    </w:lvl>
    <w:lvl w:ilvl="3" w:tentative="0">
      <w:start w:val="1"/>
      <w:numFmt w:val="decimal"/>
      <w:pStyle w:val="5"/>
      <w:lvlText w:val="%2.%3.%4."/>
      <w:lvlJc w:val="left"/>
      <w:pPr>
        <w:ind w:left="0" w:firstLine="0"/>
      </w:pPr>
      <w:rPr>
        <w:rFonts w:hint="eastAsia"/>
      </w:rPr>
    </w:lvl>
    <w:lvl w:ilvl="4" w:tentative="0">
      <w:start w:val="1"/>
      <w:numFmt w:val="decimal"/>
      <w:pStyle w:val="6"/>
      <w:lvlText w:val="%2.%3.%4.%5."/>
      <w:lvlJc w:val="left"/>
      <w:pPr>
        <w:ind w:left="0" w:firstLine="0"/>
      </w:pPr>
      <w:rPr>
        <w:rFonts w:hint="eastAsia"/>
      </w:rPr>
    </w:lvl>
    <w:lvl w:ilvl="5" w:tentative="0">
      <w:start w:val="1"/>
      <w:numFmt w:val="decimal"/>
      <w:pStyle w:val="7"/>
      <w:isLgl/>
      <w:lvlText w:val="%2.%3.%4.%5.%6."/>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8"/>
      <w:isLgl/>
      <w:lvlText w:val="%2.%3.%4.%5.%6.%7."/>
      <w:lvlJc w:val="left"/>
      <w:pPr>
        <w:ind w:left="0" w:firstLine="0"/>
      </w:pPr>
      <w:rPr>
        <w:rFonts w:hint="default" w:ascii="Times New Roman" w:hAnsi="Times New Roman" w:eastAsia="宋体"/>
        <w:b/>
        <w:i w:val="0"/>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lOWJiNTNiYWMyZWE0MzM1MGYzMjhkNzc2NjE5NDgifQ=="/>
  </w:docVars>
  <w:rsids>
    <w:rsidRoot w:val="00737DF2"/>
    <w:rsid w:val="00737DF2"/>
    <w:rsid w:val="009E68F9"/>
    <w:rsid w:val="00AE7643"/>
    <w:rsid w:val="00D54C24"/>
    <w:rsid w:val="00E66A66"/>
    <w:rsid w:val="00F06A47"/>
    <w:rsid w:val="00F53697"/>
    <w:rsid w:val="02445FEF"/>
    <w:rsid w:val="08060197"/>
    <w:rsid w:val="28E333EE"/>
    <w:rsid w:val="37624E8B"/>
    <w:rsid w:val="5C5210D6"/>
    <w:rsid w:val="677A37D4"/>
    <w:rsid w:val="7BBD0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14:ligatures w14:val="none"/>
    </w:rPr>
  </w:style>
  <w:style w:type="paragraph" w:styleId="2">
    <w:name w:val="heading 1"/>
    <w:basedOn w:val="1"/>
    <w:next w:val="1"/>
    <w:link w:val="15"/>
    <w:qFormat/>
    <w:uiPriority w:val="0"/>
    <w:pPr>
      <w:keepNext/>
      <w:keepLines/>
      <w:numPr>
        <w:ilvl w:val="0"/>
        <w:numId w:val="1"/>
      </w:numPr>
      <w:spacing w:before="163" w:beforeLines="50" w:after="163" w:afterLines="50"/>
      <w:jc w:val="left"/>
      <w:outlineLvl w:val="0"/>
    </w:pPr>
    <w:rPr>
      <w:b/>
      <w:kern w:val="44"/>
      <w:sz w:val="32"/>
    </w:rPr>
  </w:style>
  <w:style w:type="paragraph" w:styleId="3">
    <w:name w:val="heading 2"/>
    <w:basedOn w:val="1"/>
    <w:next w:val="1"/>
    <w:link w:val="16"/>
    <w:qFormat/>
    <w:uiPriority w:val="0"/>
    <w:pPr>
      <w:keepNext/>
      <w:keepLines/>
      <w:numPr>
        <w:ilvl w:val="1"/>
        <w:numId w:val="1"/>
      </w:numPr>
      <w:spacing w:before="163" w:beforeLines="50" w:after="163" w:afterLines="50"/>
      <w:outlineLvl w:val="1"/>
    </w:pPr>
    <w:rPr>
      <w:b/>
      <w:sz w:val="28"/>
      <w:szCs w:val="20"/>
    </w:rPr>
  </w:style>
  <w:style w:type="paragraph" w:styleId="4">
    <w:name w:val="heading 3"/>
    <w:basedOn w:val="1"/>
    <w:next w:val="1"/>
    <w:link w:val="17"/>
    <w:qFormat/>
    <w:uiPriority w:val="0"/>
    <w:pPr>
      <w:keepNext/>
      <w:keepLines/>
      <w:numPr>
        <w:ilvl w:val="2"/>
        <w:numId w:val="1"/>
      </w:numPr>
      <w:spacing w:before="163" w:beforeLines="50" w:after="163" w:afterLines="50"/>
      <w:outlineLvl w:val="2"/>
    </w:pPr>
    <w:rPr>
      <w:b/>
      <w:sz w:val="28"/>
      <w:szCs w:val="20"/>
    </w:rPr>
  </w:style>
  <w:style w:type="paragraph" w:styleId="5">
    <w:name w:val="heading 4"/>
    <w:basedOn w:val="1"/>
    <w:next w:val="1"/>
    <w:link w:val="18"/>
    <w:qFormat/>
    <w:uiPriority w:val="0"/>
    <w:pPr>
      <w:keepNext/>
      <w:keepLines/>
      <w:numPr>
        <w:ilvl w:val="3"/>
        <w:numId w:val="1"/>
      </w:numPr>
      <w:spacing w:before="163" w:beforeLines="50" w:after="163" w:afterLines="50"/>
      <w:outlineLvl w:val="3"/>
    </w:pPr>
    <w:rPr>
      <w:b/>
      <w:sz w:val="28"/>
      <w:szCs w:val="20"/>
    </w:rPr>
  </w:style>
  <w:style w:type="paragraph" w:styleId="6">
    <w:name w:val="heading 5"/>
    <w:basedOn w:val="1"/>
    <w:next w:val="1"/>
    <w:link w:val="19"/>
    <w:qFormat/>
    <w:uiPriority w:val="0"/>
    <w:pPr>
      <w:keepNext/>
      <w:keepLines/>
      <w:numPr>
        <w:ilvl w:val="4"/>
        <w:numId w:val="1"/>
      </w:numPr>
      <w:spacing w:before="156" w:beforeLines="50" w:after="156" w:afterLines="50"/>
      <w:outlineLvl w:val="4"/>
    </w:pPr>
    <w:rPr>
      <w:b/>
      <w:sz w:val="28"/>
      <w:szCs w:val="20"/>
    </w:rPr>
  </w:style>
  <w:style w:type="paragraph" w:styleId="7">
    <w:name w:val="heading 6"/>
    <w:basedOn w:val="1"/>
    <w:next w:val="1"/>
    <w:link w:val="20"/>
    <w:unhideWhenUsed/>
    <w:qFormat/>
    <w:uiPriority w:val="9"/>
    <w:pPr>
      <w:keepNext/>
      <w:keepLines/>
      <w:numPr>
        <w:ilvl w:val="5"/>
        <w:numId w:val="1"/>
      </w:numPr>
      <w:spacing w:before="240" w:after="64" w:line="320" w:lineRule="auto"/>
      <w:outlineLvl w:val="5"/>
    </w:pPr>
    <w:rPr>
      <w:rFonts w:ascii="Calibri Light" w:hAnsi="Calibri Light"/>
      <w:b/>
      <w:bCs/>
    </w:rPr>
  </w:style>
  <w:style w:type="paragraph" w:styleId="8">
    <w:name w:val="heading 7"/>
    <w:basedOn w:val="1"/>
    <w:next w:val="1"/>
    <w:link w:val="21"/>
    <w:unhideWhenUsed/>
    <w:qFormat/>
    <w:uiPriority w:val="9"/>
    <w:pPr>
      <w:keepNext/>
      <w:keepLines/>
      <w:numPr>
        <w:ilvl w:val="6"/>
        <w:numId w:val="1"/>
      </w:numPr>
      <w:spacing w:before="240" w:after="64" w:line="320" w:lineRule="auto"/>
      <w:outlineLvl w:val="6"/>
    </w:pPr>
    <w:rPr>
      <w:rFonts w:ascii="Calibri" w:hAnsi="Calibri"/>
      <w:b/>
      <w:bCs/>
    </w:rPr>
  </w:style>
  <w:style w:type="paragraph" w:styleId="9">
    <w:name w:val="heading 8"/>
    <w:basedOn w:val="1"/>
    <w:next w:val="1"/>
    <w:link w:val="22"/>
    <w:unhideWhenUsed/>
    <w:qFormat/>
    <w:uiPriority w:val="9"/>
    <w:pPr>
      <w:keepNext/>
      <w:keepLines/>
      <w:numPr>
        <w:ilvl w:val="7"/>
        <w:numId w:val="2"/>
      </w:numPr>
      <w:spacing w:before="240" w:after="64" w:line="320" w:lineRule="auto"/>
      <w:outlineLvl w:val="7"/>
    </w:pPr>
    <w:rPr>
      <w:rFonts w:asciiTheme="majorHAnsi" w:hAnsiTheme="majorHAnsi" w:eastAsiaTheme="majorEastAsia" w:cstheme="majorBidi"/>
    </w:rPr>
  </w:style>
  <w:style w:type="paragraph" w:styleId="10">
    <w:name w:val="heading 9"/>
    <w:basedOn w:val="1"/>
    <w:next w:val="1"/>
    <w:link w:val="23"/>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25"/>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24"/>
    <w:unhideWhenUsed/>
    <w:qFormat/>
    <w:uiPriority w:val="99"/>
    <w:pPr>
      <w:tabs>
        <w:tab w:val="center" w:pos="4153"/>
        <w:tab w:val="right" w:pos="8306"/>
      </w:tabs>
      <w:snapToGrid w:val="0"/>
      <w:spacing w:line="240" w:lineRule="auto"/>
      <w:jc w:val="center"/>
    </w:pPr>
    <w:rPr>
      <w:sz w:val="18"/>
      <w:szCs w:val="18"/>
    </w:rPr>
  </w:style>
  <w:style w:type="character" w:customStyle="1" w:styleId="15">
    <w:name w:val="标题 1 字符"/>
    <w:link w:val="2"/>
    <w:qFormat/>
    <w:uiPriority w:val="0"/>
    <w:rPr>
      <w:rFonts w:ascii="Times New Roman" w:hAnsi="Times New Roman" w:eastAsia="宋体" w:cs="Times New Roman"/>
      <w:b/>
      <w:kern w:val="44"/>
      <w:sz w:val="32"/>
      <w:szCs w:val="24"/>
      <w14:ligatures w14:val="none"/>
    </w:rPr>
  </w:style>
  <w:style w:type="character" w:customStyle="1" w:styleId="16">
    <w:name w:val="标题 2 字符"/>
    <w:link w:val="3"/>
    <w:qFormat/>
    <w:uiPriority w:val="0"/>
    <w:rPr>
      <w:rFonts w:ascii="Times New Roman" w:hAnsi="Times New Roman" w:eastAsia="宋体" w:cs="Times New Roman"/>
      <w:b/>
      <w:sz w:val="28"/>
      <w:szCs w:val="20"/>
      <w14:ligatures w14:val="none"/>
    </w:rPr>
  </w:style>
  <w:style w:type="character" w:customStyle="1" w:styleId="17">
    <w:name w:val="标题 3 字符"/>
    <w:link w:val="4"/>
    <w:qFormat/>
    <w:uiPriority w:val="0"/>
    <w:rPr>
      <w:rFonts w:ascii="Times New Roman" w:hAnsi="Times New Roman" w:eastAsia="宋体" w:cs="Times New Roman"/>
      <w:b/>
      <w:sz w:val="28"/>
      <w:szCs w:val="20"/>
      <w14:ligatures w14:val="none"/>
    </w:rPr>
  </w:style>
  <w:style w:type="character" w:customStyle="1" w:styleId="18">
    <w:name w:val="标题 4 字符"/>
    <w:link w:val="5"/>
    <w:qFormat/>
    <w:uiPriority w:val="0"/>
    <w:rPr>
      <w:rFonts w:ascii="Times New Roman" w:hAnsi="Times New Roman" w:eastAsia="宋体" w:cs="Times New Roman"/>
      <w:b/>
      <w:sz w:val="28"/>
      <w:szCs w:val="20"/>
      <w14:ligatures w14:val="none"/>
    </w:rPr>
  </w:style>
  <w:style w:type="character" w:customStyle="1" w:styleId="19">
    <w:name w:val="标题 5 字符"/>
    <w:link w:val="6"/>
    <w:qFormat/>
    <w:uiPriority w:val="0"/>
    <w:rPr>
      <w:rFonts w:ascii="Times New Roman" w:hAnsi="Times New Roman" w:eastAsia="宋体" w:cs="Times New Roman"/>
      <w:b/>
      <w:sz w:val="28"/>
      <w:szCs w:val="20"/>
      <w14:ligatures w14:val="none"/>
    </w:rPr>
  </w:style>
  <w:style w:type="character" w:customStyle="1" w:styleId="20">
    <w:name w:val="标题 6 字符"/>
    <w:link w:val="7"/>
    <w:qFormat/>
    <w:uiPriority w:val="9"/>
    <w:rPr>
      <w:rFonts w:ascii="Calibri Light" w:hAnsi="Calibri Light" w:eastAsia="宋体" w:cs="Times New Roman"/>
      <w:b/>
      <w:bCs/>
      <w:sz w:val="24"/>
      <w:szCs w:val="24"/>
      <w14:ligatures w14:val="none"/>
    </w:rPr>
  </w:style>
  <w:style w:type="character" w:customStyle="1" w:styleId="21">
    <w:name w:val="标题 7 字符"/>
    <w:link w:val="8"/>
    <w:qFormat/>
    <w:uiPriority w:val="9"/>
    <w:rPr>
      <w:rFonts w:ascii="Calibri" w:hAnsi="Calibri" w:eastAsia="宋体" w:cs="Times New Roman"/>
      <w:b/>
      <w:bCs/>
      <w:sz w:val="24"/>
      <w:szCs w:val="24"/>
      <w14:ligatures w14:val="none"/>
    </w:rPr>
  </w:style>
  <w:style w:type="character" w:customStyle="1" w:styleId="22">
    <w:name w:val="标题 8 字符"/>
    <w:basedOn w:val="14"/>
    <w:link w:val="9"/>
    <w:qFormat/>
    <w:uiPriority w:val="9"/>
    <w:rPr>
      <w:rFonts w:asciiTheme="majorHAnsi" w:hAnsiTheme="majorHAnsi" w:eastAsiaTheme="majorEastAsia" w:cstheme="majorBidi"/>
      <w:sz w:val="24"/>
      <w:szCs w:val="24"/>
      <w14:ligatures w14:val="none"/>
    </w:rPr>
  </w:style>
  <w:style w:type="character" w:customStyle="1" w:styleId="23">
    <w:name w:val="标题 9 字符"/>
    <w:basedOn w:val="14"/>
    <w:link w:val="10"/>
    <w:qFormat/>
    <w:uiPriority w:val="9"/>
    <w:rPr>
      <w:rFonts w:asciiTheme="majorHAnsi" w:hAnsiTheme="majorHAnsi" w:eastAsiaTheme="majorEastAsia" w:cstheme="majorBidi"/>
      <w:sz w:val="24"/>
      <w:szCs w:val="24"/>
      <w14:ligatures w14:val="none"/>
    </w:rPr>
  </w:style>
  <w:style w:type="character" w:customStyle="1" w:styleId="24">
    <w:name w:val="页眉 字符"/>
    <w:basedOn w:val="14"/>
    <w:link w:val="12"/>
    <w:qFormat/>
    <w:uiPriority w:val="99"/>
    <w:rPr>
      <w:rFonts w:ascii="Times New Roman" w:hAnsi="Times New Roman" w:eastAsia="宋体" w:cs="Times New Roman"/>
      <w:sz w:val="18"/>
      <w:szCs w:val="18"/>
      <w14:ligatures w14:val="none"/>
    </w:rPr>
  </w:style>
  <w:style w:type="character" w:customStyle="1" w:styleId="25">
    <w:name w:val="页脚 字符"/>
    <w:basedOn w:val="14"/>
    <w:link w:val="11"/>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1565</Words>
  <Characters>1585</Characters>
  <Lines>5</Lines>
  <Paragraphs>1</Paragraphs>
  <TotalTime>2</TotalTime>
  <ScaleCrop>false</ScaleCrop>
  <LinksUpToDate>false</LinksUpToDate>
  <CharactersWithSpaces>1614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2024-07-04T03:18:00Z</dcterms:created>
  <dc:creator>HS Cheng</dc:creator>
  <cp:lastModifiedBy>L</cp:lastModifiedBy>
  <dcterms:modified xsi:type="dcterms:W3CDTF">2026-01-07T06:34:31Z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D76A55AEC4BC4090AB7C7DAC39A13C34_13</vt:lpwstr>
  </property>
  <property fmtid="{D5CDD505-2E9C-101B-9397-08002B2CF9AE}" pid="4" name="KSOTemplateDocerSaveRecord">
    <vt:lpwstr>eyJoZGlkIjoiMmJlOWJiNTNiYWMyZWE0MzM1MGYzMjhkNzc2NjE5NDgiLCJ1c2VySWQiOiI0MzExNzY3NzkifQ==</vt:lpwstr>
  </property>
</Properties>
</file>