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0F7EE">
      <w:pPr>
        <w:spacing w:line="520" w:lineRule="exact"/>
        <w:jc w:val="center"/>
        <w:rPr>
          <w:rFonts w:ascii="仿宋" w:hAnsi="仿宋" w:eastAsia="仿宋" w:cs="宋体"/>
          <w:b/>
          <w:bCs/>
          <w:sz w:val="32"/>
          <w:szCs w:val="32"/>
        </w:rPr>
      </w:pPr>
      <w:r>
        <w:rPr>
          <w:rFonts w:hint="eastAsia" w:ascii="仿宋" w:hAnsi="仿宋" w:eastAsia="仿宋" w:cs="宋体"/>
          <w:b/>
          <w:bCs/>
          <w:sz w:val="32"/>
          <w:szCs w:val="32"/>
        </w:rPr>
        <w:t>采购需求</w:t>
      </w:r>
    </w:p>
    <w:p w14:paraId="0DD08CBB">
      <w:pPr>
        <w:pStyle w:val="6"/>
        <w:widowControl/>
        <w:spacing w:line="360" w:lineRule="auto"/>
        <w:ind w:firstLine="643" w:firstLineChars="200"/>
        <w:rPr>
          <w:rFonts w:hint="default" w:ascii="仿宋" w:hAnsi="仿宋" w:eastAsia="仿宋" w:cs="宋体"/>
          <w:b/>
          <w:bCs/>
          <w:sz w:val="32"/>
          <w:szCs w:val="32"/>
          <w:lang w:val="en-US" w:eastAsia="zh-CN"/>
        </w:rPr>
      </w:pPr>
      <w:r>
        <w:rPr>
          <w:rFonts w:hint="eastAsia" w:ascii="仿宋" w:hAnsi="仿宋" w:eastAsia="仿宋" w:cs="宋体"/>
          <w:b/>
          <w:bCs/>
          <w:sz w:val="32"/>
          <w:szCs w:val="32"/>
        </w:rPr>
        <w:t>项目名称:驻马店市板桥水库运行中心</w:t>
      </w:r>
      <w:r>
        <w:rPr>
          <w:rFonts w:hint="eastAsia" w:ascii="仿宋" w:hAnsi="仿宋" w:eastAsia="仿宋" w:cs="宋体"/>
          <w:b/>
          <w:bCs/>
          <w:sz w:val="32"/>
          <w:szCs w:val="32"/>
          <w:lang w:val="en-US" w:eastAsia="zh-CN"/>
        </w:rPr>
        <w:t>物业服务</w:t>
      </w:r>
    </w:p>
    <w:p w14:paraId="57D05057">
      <w:pPr>
        <w:pStyle w:val="6"/>
        <w:widowControl/>
        <w:spacing w:line="360" w:lineRule="auto"/>
        <w:ind w:firstLine="643" w:firstLineChars="200"/>
        <w:rPr>
          <w:rFonts w:ascii="仿宋" w:hAnsi="仿宋" w:eastAsia="仿宋" w:cs="宋体"/>
          <w:sz w:val="32"/>
          <w:szCs w:val="32"/>
        </w:rPr>
      </w:pPr>
      <w:r>
        <w:rPr>
          <w:rFonts w:hint="eastAsia" w:ascii="仿宋" w:hAnsi="仿宋" w:eastAsia="仿宋" w:cs="宋体"/>
          <w:b/>
          <w:bCs/>
          <w:sz w:val="32"/>
          <w:szCs w:val="32"/>
        </w:rPr>
        <w:t>项目内容:</w:t>
      </w:r>
      <w:r>
        <w:rPr>
          <w:rFonts w:hint="eastAsia" w:ascii="仿宋_GB2312" w:hAnsi="仿宋_GB2312" w:eastAsia="仿宋_GB2312" w:cs="仿宋_GB2312"/>
          <w:sz w:val="32"/>
          <w:szCs w:val="32"/>
          <w:lang w:eastAsia="zh-CN"/>
        </w:rPr>
        <w:t>坝下道路、北副坝、办公区道路、游园、</w:t>
      </w:r>
      <w:r>
        <w:rPr>
          <w:rFonts w:hint="eastAsia" w:ascii="仿宋_GB2312" w:hAnsi="仿宋_GB2312" w:eastAsia="仿宋_GB2312" w:cs="仿宋_GB2312"/>
          <w:sz w:val="32"/>
          <w:szCs w:val="32"/>
          <w:lang w:val="en-US" w:eastAsia="zh-CN"/>
        </w:rPr>
        <w:t>两个办公楼院区及内部卫生、防洪博物馆外部环境</w:t>
      </w:r>
      <w:r>
        <w:rPr>
          <w:rFonts w:hint="eastAsia" w:ascii="仿宋_GB2312" w:hAnsi="仿宋_GB2312" w:eastAsia="仿宋_GB2312" w:cs="仿宋_GB2312"/>
          <w:sz w:val="32"/>
          <w:szCs w:val="32"/>
          <w:lang w:eastAsia="zh-CN"/>
        </w:rPr>
        <w:t>等交由物业公司管理，包括道路清扫、</w:t>
      </w:r>
      <w:r>
        <w:rPr>
          <w:rFonts w:hint="eastAsia" w:ascii="仿宋_GB2312" w:hAnsi="仿宋_GB2312" w:eastAsia="仿宋_GB2312" w:cs="仿宋_GB2312"/>
          <w:sz w:val="32"/>
          <w:szCs w:val="32"/>
          <w:lang w:val="en-US" w:eastAsia="zh-CN"/>
        </w:rPr>
        <w:t>垃圾外运、</w:t>
      </w:r>
      <w:r>
        <w:rPr>
          <w:rFonts w:hint="eastAsia" w:ascii="仿宋_GB2312" w:hAnsi="仿宋_GB2312" w:eastAsia="仿宋_GB2312" w:cs="仿宋_GB2312"/>
          <w:sz w:val="32"/>
          <w:szCs w:val="32"/>
          <w:lang w:eastAsia="zh-CN"/>
        </w:rPr>
        <w:t>苗木修剪、除草（</w:t>
      </w:r>
      <w:r>
        <w:rPr>
          <w:rFonts w:hint="eastAsia" w:ascii="仿宋_GB2312" w:hAnsi="仿宋_GB2312" w:eastAsia="仿宋_GB2312" w:cs="仿宋_GB2312"/>
          <w:sz w:val="32"/>
          <w:szCs w:val="32"/>
          <w:lang w:val="en-US" w:eastAsia="zh-CN"/>
        </w:rPr>
        <w:t>包括野生灌木</w:t>
      </w:r>
      <w:r>
        <w:rPr>
          <w:rFonts w:hint="eastAsia" w:ascii="仿宋_GB2312" w:hAnsi="仿宋_GB2312" w:eastAsia="仿宋_GB2312" w:cs="仿宋_GB2312"/>
          <w:sz w:val="32"/>
          <w:szCs w:val="32"/>
          <w:lang w:eastAsia="zh-CN"/>
        </w:rPr>
        <w:t>）、浇水、施肥、打药（</w:t>
      </w:r>
      <w:r>
        <w:rPr>
          <w:rFonts w:hint="eastAsia" w:ascii="仿宋_GB2312" w:hAnsi="仿宋_GB2312" w:eastAsia="仿宋_GB2312" w:cs="仿宋_GB2312"/>
          <w:sz w:val="32"/>
          <w:szCs w:val="32"/>
          <w:lang w:val="en-US" w:eastAsia="zh-CN"/>
        </w:rPr>
        <w:t>费用由供应商承担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w:t>
      </w:r>
      <w:bookmarkStart w:id="0" w:name="_GoBack"/>
      <w:bookmarkEnd w:id="0"/>
      <w:r>
        <w:rPr>
          <w:rFonts w:hint="eastAsia" w:ascii="仿宋_GB2312" w:hAnsi="仿宋_GB2312" w:eastAsia="仿宋_GB2312" w:cs="仿宋_GB2312"/>
          <w:sz w:val="32"/>
          <w:szCs w:val="32"/>
          <w:lang w:val="en-US" w:eastAsia="zh-CN"/>
        </w:rPr>
        <w:t>其它临时应急环境整治、保洁</w:t>
      </w:r>
      <w:r>
        <w:rPr>
          <w:rFonts w:hint="eastAsia" w:ascii="仿宋_GB2312" w:hAnsi="仿宋_GB2312" w:eastAsia="仿宋_GB2312" w:cs="仿宋_GB2312"/>
          <w:sz w:val="32"/>
          <w:szCs w:val="32"/>
          <w:lang w:eastAsia="zh-CN"/>
        </w:rPr>
        <w:t>等</w:t>
      </w:r>
      <w:r>
        <w:rPr>
          <w:rFonts w:hint="eastAsia" w:ascii="仿宋" w:hAnsi="仿宋" w:eastAsia="仿宋" w:cs="宋体"/>
          <w:sz w:val="32"/>
          <w:szCs w:val="32"/>
        </w:rPr>
        <w:t>。</w:t>
      </w:r>
    </w:p>
    <w:p w14:paraId="559B92D2">
      <w:pPr>
        <w:pStyle w:val="6"/>
        <w:widowControl/>
        <w:spacing w:line="360" w:lineRule="auto"/>
        <w:ind w:firstLine="643" w:firstLineChars="200"/>
        <w:rPr>
          <w:rFonts w:ascii="仿宋" w:hAnsi="仿宋" w:eastAsia="仿宋" w:cs="宋体"/>
          <w:b/>
          <w:bCs/>
          <w:sz w:val="32"/>
          <w:szCs w:val="32"/>
        </w:rPr>
      </w:pPr>
      <w:r>
        <w:rPr>
          <w:rFonts w:hint="eastAsia" w:ascii="仿宋" w:hAnsi="仿宋" w:eastAsia="仿宋" w:cs="宋体"/>
          <w:b/>
          <w:bCs/>
          <w:sz w:val="32"/>
          <w:szCs w:val="32"/>
        </w:rPr>
        <w:t>预算金额：</w:t>
      </w:r>
      <w:r>
        <w:rPr>
          <w:rFonts w:hint="eastAsia" w:ascii="仿宋" w:hAnsi="仿宋" w:eastAsia="仿宋" w:cs="宋体"/>
          <w:b/>
          <w:bCs/>
          <w:sz w:val="32"/>
          <w:szCs w:val="32"/>
          <w:lang w:val="en-US" w:eastAsia="zh-CN"/>
        </w:rPr>
        <w:t>250</w:t>
      </w:r>
      <w:r>
        <w:rPr>
          <w:rFonts w:hint="eastAsia" w:ascii="仿宋" w:hAnsi="仿宋" w:eastAsia="仿宋" w:cs="宋体"/>
          <w:b/>
          <w:bCs/>
          <w:sz w:val="32"/>
          <w:szCs w:val="32"/>
        </w:rPr>
        <w:t>00</w:t>
      </w:r>
      <w:r>
        <w:rPr>
          <w:rFonts w:hint="eastAsia" w:ascii="仿宋" w:hAnsi="仿宋" w:eastAsia="仿宋" w:cs="宋体"/>
          <w:b/>
          <w:bCs/>
          <w:sz w:val="32"/>
          <w:szCs w:val="32"/>
          <w:lang w:val="en-US" w:eastAsia="zh-CN"/>
        </w:rPr>
        <w:t>0</w:t>
      </w:r>
      <w:r>
        <w:rPr>
          <w:rFonts w:hint="eastAsia" w:ascii="仿宋" w:hAnsi="仿宋" w:eastAsia="仿宋" w:cs="宋体"/>
          <w:b/>
          <w:bCs/>
          <w:sz w:val="32"/>
          <w:szCs w:val="32"/>
        </w:rPr>
        <w:t>元</w:t>
      </w:r>
    </w:p>
    <w:p w14:paraId="6E0FEE8C">
      <w:pPr>
        <w:pStyle w:val="6"/>
        <w:widowControl/>
        <w:spacing w:line="360" w:lineRule="auto"/>
        <w:ind w:firstLine="643" w:firstLineChars="200"/>
        <w:rPr>
          <w:rFonts w:ascii="仿宋" w:hAnsi="仿宋" w:eastAsia="仿宋" w:cs="宋体"/>
          <w:b/>
          <w:bCs/>
          <w:sz w:val="32"/>
          <w:szCs w:val="32"/>
        </w:rPr>
      </w:pPr>
      <w:r>
        <w:rPr>
          <w:rFonts w:hint="eastAsia" w:ascii="仿宋" w:hAnsi="仿宋" w:eastAsia="仿宋" w:cs="宋体"/>
          <w:b/>
          <w:bCs/>
          <w:sz w:val="32"/>
          <w:szCs w:val="32"/>
        </w:rPr>
        <w:t>要求：</w:t>
      </w:r>
    </w:p>
    <w:p w14:paraId="5422074A">
      <w:pPr>
        <w:numPr>
          <w:ilvl w:val="0"/>
          <w:numId w:val="1"/>
        </w:numPr>
        <w:ind w:firstLine="640" w:firstLineChars="200"/>
        <w:rPr>
          <w:rFonts w:ascii="仿宋" w:hAnsi="仿宋" w:eastAsia="仿宋"/>
          <w:sz w:val="32"/>
          <w:szCs w:val="32"/>
        </w:rPr>
      </w:pPr>
      <w:r>
        <w:rPr>
          <w:rFonts w:hint="eastAsia" w:ascii="仿宋" w:hAnsi="仿宋" w:eastAsia="仿宋"/>
          <w:sz w:val="32"/>
          <w:szCs w:val="32"/>
        </w:rPr>
        <w:t>供应商</w:t>
      </w:r>
      <w:r>
        <w:rPr>
          <w:rFonts w:hint="eastAsia" w:ascii="仿宋" w:hAnsi="仿宋" w:eastAsia="仿宋"/>
          <w:iCs/>
          <w:sz w:val="32"/>
          <w:szCs w:val="32"/>
        </w:rPr>
        <w:t>须具备</w:t>
      </w:r>
      <w:r>
        <w:rPr>
          <w:rFonts w:hint="eastAsia" w:ascii="仿宋" w:hAnsi="仿宋" w:eastAsia="仿宋"/>
          <w:sz w:val="32"/>
          <w:szCs w:val="32"/>
        </w:rPr>
        <w:t>工商营业执照、税务登记证或统一社会信用代码证“营业执照”。</w:t>
      </w:r>
    </w:p>
    <w:p w14:paraId="081F5CF3">
      <w:pPr>
        <w:numPr>
          <w:ilvl w:val="0"/>
          <w:numId w:val="1"/>
        </w:numPr>
        <w:ind w:firstLine="640" w:firstLineChars="200"/>
        <w:rPr>
          <w:rFonts w:ascii="仿宋" w:hAnsi="仿宋" w:eastAsia="仿宋"/>
          <w:sz w:val="32"/>
          <w:szCs w:val="32"/>
        </w:rPr>
      </w:pPr>
      <w:r>
        <w:rPr>
          <w:rFonts w:hint="eastAsia" w:ascii="仿宋" w:hAnsi="仿宋" w:eastAsia="仿宋"/>
          <w:sz w:val="32"/>
          <w:szCs w:val="32"/>
        </w:rPr>
        <w:t>供应商须具备经审计的</w:t>
      </w:r>
      <w:r>
        <w:rPr>
          <w:rFonts w:hint="eastAsia" w:ascii="仿宋" w:hAnsi="仿宋" w:eastAsia="仿宋"/>
          <w:sz w:val="32"/>
          <w:szCs w:val="32"/>
          <w:lang w:val="en-US" w:eastAsia="zh-CN"/>
        </w:rPr>
        <w:t>2024年度</w:t>
      </w:r>
      <w:r>
        <w:rPr>
          <w:rFonts w:hint="eastAsia" w:ascii="仿宋" w:hAnsi="仿宋" w:eastAsia="仿宋"/>
          <w:sz w:val="32"/>
          <w:szCs w:val="32"/>
        </w:rPr>
        <w:t>财务报告，包括“四表一注”即资产负债表、利润表、现金流量表、</w:t>
      </w:r>
      <w:r>
        <w:rPr>
          <w:rFonts w:hint="eastAsia" w:ascii="仿宋" w:hAnsi="仿宋" w:eastAsia="仿宋"/>
          <w:sz w:val="32"/>
          <w:szCs w:val="32"/>
          <w:lang w:val="en-US" w:eastAsia="zh-CN"/>
        </w:rPr>
        <w:t>股东</w:t>
      </w:r>
      <w:r>
        <w:rPr>
          <w:rFonts w:hint="eastAsia" w:ascii="仿宋" w:hAnsi="仿宋" w:eastAsia="仿宋"/>
          <w:sz w:val="32"/>
          <w:szCs w:val="32"/>
        </w:rPr>
        <w:t>权益变动表及其附注。</w:t>
      </w:r>
    </w:p>
    <w:p w14:paraId="48C1C93F">
      <w:pPr>
        <w:numPr>
          <w:ilvl w:val="0"/>
          <w:numId w:val="1"/>
        </w:numPr>
        <w:ind w:firstLine="640" w:firstLineChars="200"/>
        <w:rPr>
          <w:rFonts w:ascii="仿宋" w:hAnsi="仿宋" w:eastAsia="仿宋" w:cs="宋体"/>
          <w:sz w:val="32"/>
          <w:szCs w:val="32"/>
        </w:rPr>
      </w:pPr>
      <w:r>
        <w:rPr>
          <w:rFonts w:hint="eastAsia" w:ascii="仿宋" w:hAnsi="仿宋" w:eastAsia="仿宋"/>
          <w:sz w:val="32"/>
          <w:szCs w:val="32"/>
        </w:rPr>
        <w:t>供应商</w:t>
      </w:r>
      <w:r>
        <w:rPr>
          <w:rFonts w:hint="eastAsia" w:ascii="仿宋" w:hAnsi="仿宋" w:eastAsia="仿宋"/>
          <w:iCs/>
          <w:sz w:val="32"/>
          <w:szCs w:val="32"/>
        </w:rPr>
        <w:t>须</w:t>
      </w:r>
      <w:r>
        <w:rPr>
          <w:rFonts w:hint="eastAsia" w:ascii="仿宋" w:hAnsi="仿宋" w:eastAsia="仿宋" w:cs="宋体"/>
          <w:sz w:val="32"/>
          <w:szCs w:val="32"/>
        </w:rPr>
        <w:t>具备履行合同所必需的设备和专业技术能力。</w:t>
      </w:r>
    </w:p>
    <w:p w14:paraId="08A0EA24">
      <w:pPr>
        <w:ind w:firstLine="640" w:firstLineChars="200"/>
        <w:rPr>
          <w:rFonts w:ascii="仿宋" w:hAnsi="仿宋" w:eastAsia="仿宋"/>
          <w:sz w:val="32"/>
          <w:szCs w:val="32"/>
        </w:rPr>
      </w:pPr>
      <w:r>
        <w:rPr>
          <w:rFonts w:hint="eastAsia" w:ascii="仿宋" w:hAnsi="仿宋" w:eastAsia="仿宋"/>
          <w:sz w:val="32"/>
          <w:szCs w:val="32"/>
        </w:rPr>
        <w:t>4、供应商</w:t>
      </w:r>
      <w:r>
        <w:rPr>
          <w:rFonts w:hint="eastAsia" w:ascii="仿宋" w:hAnsi="仿宋" w:eastAsia="仿宋"/>
          <w:iCs/>
          <w:sz w:val="32"/>
          <w:szCs w:val="32"/>
        </w:rPr>
        <w:t>须</w:t>
      </w:r>
      <w:r>
        <w:rPr>
          <w:rFonts w:hint="eastAsia" w:ascii="仿宋" w:hAnsi="仿宋" w:eastAsia="仿宋" w:cs="宋体"/>
          <w:sz w:val="32"/>
          <w:szCs w:val="32"/>
        </w:rPr>
        <w:t>具备</w:t>
      </w:r>
      <w:r>
        <w:rPr>
          <w:rFonts w:hint="eastAsia" w:ascii="仿宋" w:hAnsi="仿宋" w:eastAsia="仿宋"/>
          <w:sz w:val="32"/>
          <w:szCs w:val="32"/>
        </w:rPr>
        <w:t>依法缴纳税收的凭据和社会保障资金的凭据，依法免税或不需要缴纳社会保障资金的供应商，应提供相应文件证明其依法免税或不需要缴纳社会保障资金。</w:t>
      </w:r>
    </w:p>
    <w:p w14:paraId="346C7E8B">
      <w:pPr>
        <w:spacing w:line="360" w:lineRule="auto"/>
        <w:ind w:firstLine="640" w:firstLineChars="200"/>
        <w:rPr>
          <w:rFonts w:ascii="仿宋" w:hAnsi="仿宋" w:eastAsia="仿宋"/>
          <w:sz w:val="32"/>
          <w:szCs w:val="32"/>
        </w:rPr>
      </w:pPr>
      <w:r>
        <w:rPr>
          <w:rFonts w:hint="eastAsia" w:ascii="仿宋" w:hAnsi="仿宋" w:eastAsia="仿宋" w:cs="宋体"/>
          <w:sz w:val="32"/>
          <w:szCs w:val="32"/>
        </w:rPr>
        <w:t>5、参加政府采购活动前三年内，在经营活动中没有重大违法记录。</w:t>
      </w:r>
    </w:p>
    <w:p w14:paraId="79678893">
      <w:pPr>
        <w:pStyle w:val="6"/>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6、供应商根据项目需要提出且为本次采购所必要的</w:t>
      </w:r>
    </w:p>
    <w:p w14:paraId="1332955A">
      <w:pPr>
        <w:pStyle w:val="6"/>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6.1 供应商须具有202</w:t>
      </w:r>
      <w:r>
        <w:rPr>
          <w:rFonts w:hint="eastAsia" w:ascii="仿宋" w:hAnsi="仿宋" w:eastAsia="仿宋" w:cs="宋体"/>
          <w:sz w:val="32"/>
          <w:szCs w:val="32"/>
          <w:lang w:val="en-US" w:eastAsia="zh-CN"/>
        </w:rPr>
        <w:t>2</w:t>
      </w:r>
      <w:r>
        <w:rPr>
          <w:rFonts w:hint="eastAsia" w:ascii="仿宋" w:hAnsi="仿宋" w:eastAsia="仿宋" w:cs="宋体"/>
          <w:sz w:val="32"/>
          <w:szCs w:val="32"/>
        </w:rPr>
        <w:t>年1月1日之后的业绩，供应商须提供中标通知书、中标公告</w:t>
      </w:r>
      <w:r>
        <w:rPr>
          <w:rFonts w:hint="eastAsia" w:ascii="仿宋" w:hAnsi="仿宋" w:eastAsia="仿宋" w:cs="宋体"/>
          <w:sz w:val="32"/>
          <w:szCs w:val="32"/>
          <w:lang w:val="en-US" w:eastAsia="zh-CN"/>
        </w:rPr>
        <w:t>网站截图、</w:t>
      </w:r>
      <w:r>
        <w:rPr>
          <w:rFonts w:hint="eastAsia" w:ascii="仿宋" w:hAnsi="仿宋" w:eastAsia="仿宋" w:cs="宋体"/>
          <w:sz w:val="32"/>
          <w:szCs w:val="32"/>
        </w:rPr>
        <w:t>合同及服务期内连续三个月的发票。</w:t>
      </w:r>
    </w:p>
    <w:p w14:paraId="56B93A7F">
      <w:pPr>
        <w:pStyle w:val="6"/>
        <w:widowControl/>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6.2供应商须具有核定载质量</w:t>
      </w:r>
      <w:r>
        <w:rPr>
          <w:rFonts w:hint="eastAsia" w:ascii="仿宋" w:hAnsi="仿宋" w:eastAsia="仿宋" w:cs="宋体"/>
          <w:sz w:val="32"/>
          <w:szCs w:val="32"/>
          <w:lang w:val="en-US" w:eastAsia="zh-CN"/>
        </w:rPr>
        <w:t>1.8</w:t>
      </w:r>
      <w:r>
        <w:rPr>
          <w:rFonts w:hint="eastAsia" w:ascii="仿宋" w:hAnsi="仿宋" w:eastAsia="仿宋" w:cs="宋体"/>
          <w:sz w:val="32"/>
          <w:szCs w:val="32"/>
        </w:rPr>
        <w:t>吨及以上的垃圾清运车辆。</w:t>
      </w:r>
    </w:p>
    <w:p w14:paraId="5AC58D07">
      <w:pPr>
        <w:pStyle w:val="6"/>
        <w:widowControl/>
        <w:spacing w:line="360" w:lineRule="auto"/>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6.3</w:t>
      </w:r>
      <w:r>
        <w:rPr>
          <w:rFonts w:hint="eastAsia" w:ascii="仿宋" w:hAnsi="仿宋" w:eastAsia="仿宋" w:cs="宋体"/>
          <w:sz w:val="32"/>
          <w:szCs w:val="32"/>
        </w:rPr>
        <w:t>供应商须</w:t>
      </w:r>
      <w:r>
        <w:rPr>
          <w:rFonts w:hint="eastAsia" w:ascii="仿宋" w:hAnsi="仿宋" w:eastAsia="仿宋" w:cs="宋体"/>
          <w:sz w:val="32"/>
          <w:szCs w:val="32"/>
          <w:lang w:val="en-US" w:eastAsia="zh-CN"/>
        </w:rPr>
        <w:t>提供拟派的物业经理近一年来物业公司为其缴纳的社保缴纳证明。</w:t>
      </w:r>
    </w:p>
    <w:p w14:paraId="5E2B5F0E">
      <w:pPr>
        <w:ind w:firstLine="480" w:firstLineChars="150"/>
        <w:rPr>
          <w:rFonts w:ascii="仿宋" w:hAnsi="仿宋" w:eastAsia="仿宋"/>
          <w:sz w:val="32"/>
          <w:szCs w:val="32"/>
        </w:rPr>
      </w:pPr>
      <w:r>
        <w:rPr>
          <w:rFonts w:hint="eastAsia" w:ascii="仿宋" w:hAnsi="仿宋" w:eastAsia="仿宋" w:cs="宋体"/>
          <w:sz w:val="32"/>
          <w:szCs w:val="32"/>
        </w:rPr>
        <w:t>7、</w:t>
      </w:r>
      <w:r>
        <w:rPr>
          <w:rFonts w:hint="eastAsia" w:ascii="仿宋" w:hAnsi="仿宋" w:eastAsia="仿宋"/>
          <w:sz w:val="32"/>
          <w:szCs w:val="32"/>
        </w:rPr>
        <w:t>有投标意向的供应商必须派人携带以上证明原件到我单位联系人处签到，勘察现场，递交资料（联系人：</w:t>
      </w:r>
      <w:r>
        <w:rPr>
          <w:rFonts w:hint="eastAsia" w:ascii="仿宋" w:hAnsi="仿宋" w:eastAsia="仿宋"/>
          <w:sz w:val="32"/>
          <w:szCs w:val="32"/>
          <w:lang w:val="en-US" w:eastAsia="zh-CN"/>
        </w:rPr>
        <w:t>晁东红</w:t>
      </w:r>
      <w:r>
        <w:rPr>
          <w:rFonts w:hint="eastAsia" w:ascii="仿宋" w:hAnsi="仿宋" w:eastAsia="仿宋"/>
          <w:sz w:val="32"/>
          <w:szCs w:val="32"/>
        </w:rPr>
        <w:t>，电话：0396-7702566）否则报价无效。不具备资质参与竞标或报价明显低于成本的供应商，经采购单位研究，视为恶意竞争，采购单位有权予以废标并重新开展竞价活动。</w:t>
      </w:r>
    </w:p>
    <w:p w14:paraId="2089B484">
      <w:pPr>
        <w:pStyle w:val="6"/>
        <w:widowControl/>
        <w:spacing w:line="360" w:lineRule="auto"/>
        <w:ind w:firstLine="640" w:firstLineChars="200"/>
        <w:rPr>
          <w:rFonts w:ascii="仿宋" w:hAnsi="仿宋" w:eastAsia="仿宋" w:cs="宋体"/>
          <w:sz w:val="32"/>
          <w:szCs w:val="32"/>
        </w:rPr>
      </w:pPr>
    </w:p>
    <w:p w14:paraId="2E52CCC7">
      <w:pPr>
        <w:rPr>
          <w:rFonts w:ascii="仿宋" w:hAnsi="仿宋" w:eastAsia="仿宋"/>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6489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64E8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064E8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D1AE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366DD"/>
    <w:multiLevelType w:val="singleLevel"/>
    <w:tmpl w:val="CF2366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NTA0ZTlkYmJkNDEwZGMwOTNhZDNmZmMzMjdiN2UifQ=="/>
  </w:docVars>
  <w:rsids>
    <w:rsidRoot w:val="6F42097B"/>
    <w:rsid w:val="000A128E"/>
    <w:rsid w:val="000F084A"/>
    <w:rsid w:val="00133804"/>
    <w:rsid w:val="00181103"/>
    <w:rsid w:val="001B453F"/>
    <w:rsid w:val="001C3BFF"/>
    <w:rsid w:val="00293E61"/>
    <w:rsid w:val="002D7480"/>
    <w:rsid w:val="00307985"/>
    <w:rsid w:val="00354859"/>
    <w:rsid w:val="005D723D"/>
    <w:rsid w:val="006A5B65"/>
    <w:rsid w:val="006B4D1A"/>
    <w:rsid w:val="00750FD6"/>
    <w:rsid w:val="0080199C"/>
    <w:rsid w:val="00841D33"/>
    <w:rsid w:val="008B34DD"/>
    <w:rsid w:val="008B40E8"/>
    <w:rsid w:val="00921AD9"/>
    <w:rsid w:val="00B4359E"/>
    <w:rsid w:val="00BA133B"/>
    <w:rsid w:val="00D80164"/>
    <w:rsid w:val="00D93805"/>
    <w:rsid w:val="00E14B4E"/>
    <w:rsid w:val="00E92815"/>
    <w:rsid w:val="00F57202"/>
    <w:rsid w:val="00F614F7"/>
    <w:rsid w:val="00FB4C53"/>
    <w:rsid w:val="01323CE1"/>
    <w:rsid w:val="06797F34"/>
    <w:rsid w:val="0F206F64"/>
    <w:rsid w:val="1E125C7B"/>
    <w:rsid w:val="1E273265"/>
    <w:rsid w:val="34407D77"/>
    <w:rsid w:val="352B6605"/>
    <w:rsid w:val="359E098D"/>
    <w:rsid w:val="4F583EE0"/>
    <w:rsid w:val="4FC97479"/>
    <w:rsid w:val="52E018CF"/>
    <w:rsid w:val="59F02424"/>
    <w:rsid w:val="5B624D09"/>
    <w:rsid w:val="5BE31D55"/>
    <w:rsid w:val="5D5A7925"/>
    <w:rsid w:val="631E1403"/>
    <w:rsid w:val="6BA33523"/>
    <w:rsid w:val="6F3C4274"/>
    <w:rsid w:val="6F42097B"/>
    <w:rsid w:val="74BD771A"/>
    <w:rsid w:val="761356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UserStyle_0"/>
    <w:basedOn w:val="1"/>
    <w:autoRedefine/>
    <w:qFormat/>
    <w:uiPriority w:val="0"/>
    <w:pPr>
      <w:spacing w:line="400" w:lineRule="exact"/>
      <w:textAlignment w:val="baseline"/>
    </w:pPr>
    <w:rPr>
      <w:rFonts w:ascii="Times New Roman" w:hAnsi="Times New Roman" w:eastAsia="宋体" w:cs="Times New Roman"/>
      <w:sz w:val="24"/>
    </w:rPr>
  </w:style>
  <w:style w:type="paragraph" w:customStyle="1" w:styleId="7">
    <w:name w:val="列出段落1"/>
    <w:basedOn w:val="1"/>
    <w:autoRedefine/>
    <w:qFormat/>
    <w:uiPriority w:val="0"/>
    <w:pPr>
      <w:ind w:left="1381" w:hanging="561"/>
    </w:pPr>
    <w:rPr>
      <w:rFonts w:hint="eastAsia" w:ascii="宋体" w:hAnsi="宋体" w:eastAsia="宋体" w:cs="Times New Roman"/>
      <w:szCs w:val="21"/>
    </w:rPr>
  </w:style>
  <w:style w:type="character" w:customStyle="1" w:styleId="8">
    <w:name w:val="页眉 Char"/>
    <w:basedOn w:val="5"/>
    <w:link w:val="3"/>
    <w:autoRedefine/>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609</Words>
  <Characters>639</Characters>
  <Lines>5</Lines>
  <Paragraphs>1</Paragraphs>
  <TotalTime>52</TotalTime>
  <ScaleCrop>false</ScaleCrop>
  <LinksUpToDate>false</LinksUpToDate>
  <CharactersWithSpaces>640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2023-12-22T08:01:00Z</dcterms:created>
  <dc:creator>个人</dc:creator>
  <cp:lastModifiedBy>九九.</cp:lastModifiedBy>
  <cp:lastPrinted>2024-09-23T00:30:00Z</cp:lastPrinted>
  <dcterms:modified xsi:type="dcterms:W3CDTF">2025-12-23T01:11:15Z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B0F31F6A0D904D67829A8078A2C51D7C_13</vt:lpwstr>
  </property>
  <property fmtid="{D5CDD505-2E9C-101B-9397-08002B2CF9AE}" pid="4" name="KSOTemplateDocerSaveRecord">
    <vt:lpwstr>eyJoZGlkIjoiZDAwNTA0ZTlkYmJkNDEwZGMwOTNhZDNmZmMzMjdiN2UiLCJ1c2VySWQiOiI4NTEzMjEwNDMifQ==</vt:lpwstr>
  </property>
</Properties>
</file>