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A8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203700"/>
            <wp:effectExtent l="0" t="0" r="10160" b="6350"/>
            <wp:docPr id="1" name="图片 1" descr="d0da3ab6a61b512ec45a1ac8dfb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da3ab6a61b512ec45a1ac8dfb35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A2E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610860"/>
            <wp:effectExtent l="0" t="0" r="3810" b="8890"/>
            <wp:docPr id="2" name="图片 2" descr="05e021e82eb343bbd2ebda183b11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e021e82eb343bbd2ebda183b118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2025-05-05T03:02:33Z</dcterms:created>
  <dc:creator>HP</dc:creator>
  <cp:lastModifiedBy>闫树林</cp:lastModifiedBy>
  <dcterms:modified xsi:type="dcterms:W3CDTF">2025-05-05T03:03:09Z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eyJoZGlkIjoiMjI4OGE3M2FmNDhiMjk1MTk2Yzc3N2VkZmUxNmY3ODkiLCJ1c2VySWQiOiI1NDI0Nzg0OTQifQ==</vt:lpwstr>
  </property>
  <property fmtid="{D5CDD505-2E9C-101B-9397-08002B2CF9AE}" pid="4" name="ICV">
    <vt:lpwstr>BD4D3942E5C44C5696779D49CF475328_12</vt:lpwstr>
  </property>
</Properties>
</file>