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94D8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电子商城竞价项目采购需求确认书</w:t>
      </w:r>
    </w:p>
    <w:p w14:paraId="78E5C13F">
      <w:pPr>
        <w:pStyle w:val="2"/>
      </w:pPr>
    </w:p>
    <w:p w14:paraId="15ABB1DA">
      <w:pPr>
        <w:numPr>
          <w:ilvl w:val="0"/>
          <w:numId w:val="1"/>
        </w:numPr>
        <w:spacing w:line="360" w:lineRule="auto"/>
        <w:jc w:val="left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项目名称：印刷儿童保健手册</w:t>
      </w:r>
    </w:p>
    <w:p w14:paraId="2F210217">
      <w:pPr>
        <w:numPr>
          <w:ilvl w:val="0"/>
          <w:numId w:val="1"/>
        </w:numPr>
        <w:spacing w:line="360" w:lineRule="auto"/>
        <w:jc w:val="left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项目说明：</w:t>
      </w:r>
      <w:r>
        <w:rPr>
          <w:rFonts w:hint="eastAsia" w:eastAsia="宋体" w:cs="宋体" w:asciiTheme="minorEastAsia" w:hAnsiTheme="minorEastAsia"/>
          <w:kern w:val="0"/>
          <w:sz w:val="30"/>
          <w:szCs w:val="30"/>
          <w:u w:val="single"/>
        </w:rPr>
        <w:t>根据科室需要需印制儿童保健手册1万本，市场调研预算价为每本1.9元，共计19000元。</w:t>
      </w:r>
    </w:p>
    <w:p w14:paraId="2D8C46DC">
      <w:pPr>
        <w:numPr>
          <w:ilvl w:val="0"/>
          <w:numId w:val="1"/>
        </w:numPr>
        <w:spacing w:line="360" w:lineRule="auto"/>
        <w:jc w:val="left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 xml:space="preserve">拟挂网时间： </w:t>
      </w:r>
      <w:r>
        <w:rPr>
          <w:rFonts w:hint="eastAsia" w:eastAsia="宋体" w:cs="宋体" w:asciiTheme="minorEastAsia" w:hAnsiTheme="minorEastAsia"/>
          <w:color w:val="FF0000"/>
          <w:kern w:val="0"/>
          <w:sz w:val="30"/>
          <w:szCs w:val="30"/>
          <w:u w:val="single"/>
        </w:rPr>
        <w:t>2天</w:t>
      </w:r>
      <w:r>
        <w:rPr>
          <w:rFonts w:hint="eastAsia" w:eastAsia="宋体" w:cs="宋体" w:asciiTheme="minorEastAsia" w:hAnsiTheme="minorEastAsia"/>
          <w:kern w:val="0"/>
          <w:sz w:val="30"/>
          <w:szCs w:val="30"/>
          <w:u w:val="single"/>
        </w:rPr>
        <w:t xml:space="preserve">    </w:t>
      </w:r>
    </w:p>
    <w:p w14:paraId="72F9A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四、资质要求：</w:t>
      </w:r>
      <w:r>
        <w:rPr>
          <w:rFonts w:eastAsia="宋体" w:cs="宋体" w:asciiTheme="minorEastAsia" w:hAnsiTheme="minorEastAsia"/>
          <w:kern w:val="0"/>
          <w:sz w:val="30"/>
          <w:szCs w:val="30"/>
        </w:rPr>
        <w:t xml:space="preserve"> </w:t>
      </w:r>
    </w:p>
    <w:p w14:paraId="0F47C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1、参与竞价单位具备《中华人民共和国政府采购法》第二十二条规定的条件，具有独立法人资格，并持有有效的营业执照，</w:t>
      </w:r>
    </w:p>
    <w:p w14:paraId="72C24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宋体" w:cs="宋体" w:asciiTheme="minorEastAsia" w:hAnsiTheme="minorEastAsia"/>
          <w:color w:val="FF000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2、具有项目相关的具体资质要求</w:t>
      </w:r>
      <w:r>
        <w:rPr>
          <w:rFonts w:hint="eastAsia" w:eastAsia="宋体" w:cs="宋体" w:asciiTheme="minorEastAsia" w:hAnsiTheme="minorEastAsia"/>
          <w:color w:val="FF0000"/>
          <w:sz w:val="30"/>
          <w:szCs w:val="30"/>
        </w:rPr>
        <w:t>。</w:t>
      </w:r>
    </w:p>
    <w:p w14:paraId="7526F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3、具有履行合同所必须的设备和专业技术能力。</w:t>
      </w:r>
    </w:p>
    <w:p w14:paraId="26A2C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宋体" w:cs="宋体" w:asciiTheme="minorEastAsia" w:hAnsiTheme="minorEastAsia"/>
          <w:kern w:val="0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4、对列入失信被执行人、重大税收违法失信主体、政府采购严重违法失信行为记录名单的供应商，拒绝参与本项目，提供查询记录（“信用中国”及“中国政府采购网”查询记录）。</w:t>
      </w:r>
    </w:p>
    <w:p w14:paraId="69ED6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宋体" w:cs="宋体" w:asciiTheme="minorEastAsia" w:hAnsiTheme="minorEastAsia"/>
          <w:sz w:val="30"/>
          <w:szCs w:val="30"/>
        </w:rPr>
      </w:pPr>
      <w:r>
        <w:rPr>
          <w:rFonts w:hint="eastAsia" w:eastAsia="宋体" w:cs="宋体" w:asciiTheme="minorEastAsia" w:hAnsiTheme="minorEastAsia"/>
          <w:kern w:val="0"/>
          <w:sz w:val="30"/>
          <w:szCs w:val="30"/>
        </w:rPr>
        <w:t>五、项目具体技术要求</w:t>
      </w:r>
    </w:p>
    <w:p w14:paraId="0771C372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儿童保健手册   32开,封面250克铜版纸彩印,内文44页,157克铜版纸,双面彩印胶订、设计。</w:t>
      </w:r>
    </w:p>
    <w:p w14:paraId="5301508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asciiTheme="minorEastAsia" w:hAnsiTheme="minorEastAsia"/>
          <w:color w:val="FF0000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六、商务要求:</w:t>
      </w:r>
    </w:p>
    <w:p w14:paraId="2ADA2732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750" w:firstLineChars="250"/>
        <w:jc w:val="both"/>
        <w:textAlignment w:val="auto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付款条件、时间及比例：月末根据每月实际使用数量累计，一万本送完次月月底结账。</w:t>
      </w:r>
    </w:p>
    <w:p w14:paraId="49B169CD">
      <w:pPr>
        <w:pStyle w:val="7"/>
        <w:shd w:val="clear" w:color="auto" w:fill="FFFFFF"/>
        <w:spacing w:before="0" w:beforeAutospacing="0" w:after="0" w:afterAutospacing="0" w:line="480" w:lineRule="atLeast"/>
        <w:ind w:firstLine="750" w:firstLineChars="250"/>
        <w:jc w:val="both"/>
        <w:rPr>
          <w:spacing w:val="10"/>
          <w:sz w:val="28"/>
          <w:szCs w:val="28"/>
        </w:rPr>
      </w:pPr>
    </w:p>
    <w:p w14:paraId="76817302">
      <w:pPr>
        <w:pStyle w:val="7"/>
        <w:shd w:val="clear" w:color="auto" w:fill="FFFFFF"/>
        <w:spacing w:before="0" w:beforeAutospacing="0" w:after="0" w:afterAutospacing="0" w:line="480" w:lineRule="atLeast"/>
        <w:ind w:firstLine="750" w:firstLineChars="250"/>
        <w:jc w:val="both"/>
        <w:rPr>
          <w:color w:val="FF0000"/>
          <w:sz w:val="32"/>
          <w:szCs w:val="32"/>
        </w:rPr>
      </w:pPr>
      <w:r>
        <w:rPr>
          <w:color w:val="FF0000"/>
          <w:spacing w:val="10"/>
          <w:sz w:val="28"/>
          <w:szCs w:val="28"/>
        </w:rPr>
        <w:t>竞价人需在竞价截止时间前将上述资料</w:t>
      </w:r>
      <w:r>
        <w:rPr>
          <w:color w:val="FF0000"/>
          <w:sz w:val="28"/>
          <w:szCs w:val="28"/>
        </w:rPr>
        <w:t>PDF</w:t>
      </w:r>
      <w:r>
        <w:rPr>
          <w:color w:val="FF0000"/>
          <w:spacing w:val="-23"/>
          <w:sz w:val="28"/>
          <w:szCs w:val="28"/>
        </w:rPr>
        <w:t xml:space="preserve"> </w:t>
      </w:r>
      <w:r>
        <w:rPr>
          <w:color w:val="FF0000"/>
          <w:spacing w:val="10"/>
          <w:sz w:val="28"/>
          <w:szCs w:val="28"/>
        </w:rPr>
        <w:t>扫描件盖公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pacing w:val="14"/>
          <w:sz w:val="28"/>
          <w:szCs w:val="28"/>
        </w:rPr>
        <w:t>章报送至采购人邮</w:t>
      </w:r>
      <w:r>
        <w:rPr>
          <w:color w:val="FF0000"/>
          <w:spacing w:val="14"/>
          <w:sz w:val="28"/>
          <w:szCs w:val="28"/>
          <w:u w:val="single" w:color="auto"/>
        </w:rPr>
        <w:t>箱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 w:color="auto"/>
        </w:rPr>
        <w:t>zyyzbb</w:t>
      </w:r>
      <w:r>
        <w:rPr>
          <w:rFonts w:ascii="Times New Roman" w:hAnsi="Times New Roman" w:eastAsia="Times New Roman" w:cs="Times New Roman"/>
          <w:color w:val="FF0000"/>
          <w:spacing w:val="14"/>
          <w:sz w:val="28"/>
          <w:szCs w:val="28"/>
          <w:u w:val="single" w:color="auto"/>
        </w:rPr>
        <w:t>2014@163.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FF0000"/>
          <w:spacing w:val="14"/>
          <w:sz w:val="28"/>
          <w:szCs w:val="28"/>
          <w:u w:val="single" w:color="auto"/>
        </w:rPr>
        <w:t>,</w:t>
      </w:r>
      <w:r>
        <w:rPr>
          <w:color w:val="FF0000"/>
          <w:spacing w:val="14"/>
          <w:sz w:val="28"/>
          <w:szCs w:val="28"/>
          <w:u w:val="single" w:color="auto"/>
        </w:rPr>
        <w:t>无</w:t>
      </w:r>
      <w:r>
        <w:rPr>
          <w:color w:val="FF0000"/>
          <w:spacing w:val="14"/>
          <w:sz w:val="28"/>
          <w:szCs w:val="28"/>
        </w:rPr>
        <w:t>法提供资料的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pacing w:val="-7"/>
          <w:sz w:val="28"/>
          <w:szCs w:val="28"/>
        </w:rPr>
        <w:t>竞价将不被接受</w:t>
      </w:r>
      <w:r>
        <w:rPr>
          <w:color w:val="FF0000"/>
          <w:spacing w:val="-7"/>
          <w:sz w:val="32"/>
          <w:szCs w:val="32"/>
        </w:rPr>
        <w:t>。</w:t>
      </w:r>
    </w:p>
    <w:p w14:paraId="7D333379">
      <w:pPr>
        <w:pStyle w:val="7"/>
        <w:shd w:val="clear" w:color="auto" w:fill="FFFFFF"/>
        <w:spacing w:before="0" w:beforeAutospacing="0" w:after="0" w:afterAutospacing="0" w:line="480" w:lineRule="atLeast"/>
        <w:ind w:left="480"/>
        <w:jc w:val="both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B8CF4"/>
    <w:multiLevelType w:val="singleLevel"/>
    <w:tmpl w:val="2A3B8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GU5MjFiZWU2ZTkyMTZhZDU5NDk5ZTg5NzZkMzcifQ=="/>
  </w:docVars>
  <w:rsids>
    <w:rsidRoot w:val="4948794F"/>
    <w:rsid w:val="00004091"/>
    <w:rsid w:val="0002067C"/>
    <w:rsid w:val="0004370A"/>
    <w:rsid w:val="00093C7F"/>
    <w:rsid w:val="000959AF"/>
    <w:rsid w:val="000F420E"/>
    <w:rsid w:val="00111302"/>
    <w:rsid w:val="001B6126"/>
    <w:rsid w:val="001E486D"/>
    <w:rsid w:val="00215B57"/>
    <w:rsid w:val="002515E2"/>
    <w:rsid w:val="0025329F"/>
    <w:rsid w:val="0025454F"/>
    <w:rsid w:val="003019F6"/>
    <w:rsid w:val="0030541B"/>
    <w:rsid w:val="003B2954"/>
    <w:rsid w:val="003B6E54"/>
    <w:rsid w:val="003E7F36"/>
    <w:rsid w:val="003F3624"/>
    <w:rsid w:val="0048174C"/>
    <w:rsid w:val="004F711F"/>
    <w:rsid w:val="0053439F"/>
    <w:rsid w:val="00552A9B"/>
    <w:rsid w:val="00647168"/>
    <w:rsid w:val="0076616B"/>
    <w:rsid w:val="00772F97"/>
    <w:rsid w:val="00792BC8"/>
    <w:rsid w:val="007E0130"/>
    <w:rsid w:val="007E4BED"/>
    <w:rsid w:val="00801E7B"/>
    <w:rsid w:val="00844180"/>
    <w:rsid w:val="008B4FDF"/>
    <w:rsid w:val="008F4175"/>
    <w:rsid w:val="0091137E"/>
    <w:rsid w:val="009525F3"/>
    <w:rsid w:val="009A63D7"/>
    <w:rsid w:val="00A75CD4"/>
    <w:rsid w:val="00A879AF"/>
    <w:rsid w:val="00AE737C"/>
    <w:rsid w:val="00BD54DA"/>
    <w:rsid w:val="00C46056"/>
    <w:rsid w:val="00D464D7"/>
    <w:rsid w:val="00D6777B"/>
    <w:rsid w:val="00DE50CC"/>
    <w:rsid w:val="00E2702F"/>
    <w:rsid w:val="00E92349"/>
    <w:rsid w:val="00EA4AA9"/>
    <w:rsid w:val="00FF4D38"/>
    <w:rsid w:val="01FC791F"/>
    <w:rsid w:val="046B47BF"/>
    <w:rsid w:val="048900BC"/>
    <w:rsid w:val="059027D0"/>
    <w:rsid w:val="05D67331"/>
    <w:rsid w:val="062E0F1B"/>
    <w:rsid w:val="0ACA0B50"/>
    <w:rsid w:val="11571C59"/>
    <w:rsid w:val="13AD3D61"/>
    <w:rsid w:val="16085872"/>
    <w:rsid w:val="18A54590"/>
    <w:rsid w:val="196F567B"/>
    <w:rsid w:val="201115E5"/>
    <w:rsid w:val="20120B0E"/>
    <w:rsid w:val="20AC4867"/>
    <w:rsid w:val="210D3CD7"/>
    <w:rsid w:val="21BE43AB"/>
    <w:rsid w:val="2572277A"/>
    <w:rsid w:val="293D2058"/>
    <w:rsid w:val="2A24242F"/>
    <w:rsid w:val="322A5A33"/>
    <w:rsid w:val="33D97E69"/>
    <w:rsid w:val="374446F2"/>
    <w:rsid w:val="3AFF6407"/>
    <w:rsid w:val="3BF865ED"/>
    <w:rsid w:val="3C506440"/>
    <w:rsid w:val="3DC239AC"/>
    <w:rsid w:val="405342D0"/>
    <w:rsid w:val="462C02CC"/>
    <w:rsid w:val="4693012C"/>
    <w:rsid w:val="48A44149"/>
    <w:rsid w:val="4948794F"/>
    <w:rsid w:val="4B356E93"/>
    <w:rsid w:val="4F061DBB"/>
    <w:rsid w:val="50AC4ED0"/>
    <w:rsid w:val="57256D9D"/>
    <w:rsid w:val="60137CAB"/>
    <w:rsid w:val="60806DF2"/>
    <w:rsid w:val="64A9629C"/>
    <w:rsid w:val="680E175C"/>
    <w:rsid w:val="694B7418"/>
    <w:rsid w:val="6A8F73ED"/>
    <w:rsid w:val="6F854425"/>
    <w:rsid w:val="74CE13B1"/>
    <w:rsid w:val="79574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2"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366</Characters>
  <Lines>2</Lines>
  <Paragraphs>1</Paragraphs>
  <TotalTime>0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cp:lastPrinted>2023-08-18T08:15:00Z</cp:lastPrinted>
  <dcterms:modified xsi:type="dcterms:W3CDTF">2025-03-15T01:51:27Z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357EA078AB8541FDBA85A700FDA72B5C_13</vt:lpwstr>
  </property>
  <property fmtid="{D5CDD505-2E9C-101B-9397-08002B2CF9AE}" pid="4" name="KSOTemplateDocerSaveRecord">
    <vt:lpwstr>eyJoZGlkIjoiMjY0NDA4NTgyMTQ0MWQ5NWZhMjg3ZjFjYjZkZjlmNDgiLCJ1c2VySWQiOiIxMTM3NDM2MzI0In0=</vt:lpwstr>
  </property>
</Properties>
</file>