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7531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超短波治疗仪参数</w:t>
      </w:r>
    </w:p>
    <w:p w14:paraId="4BFEAE5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1、频率范围:≥40.68 MHz</w:t>
      </w:r>
    </w:p>
    <w:p w14:paraId="148F9CF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2、输出功率:100W-300W之间，可调节。</w:t>
      </w:r>
    </w:p>
    <w:p w14:paraId="6A7F257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3、治疗时间:5-20分钟，可设置。</w:t>
      </w:r>
    </w:p>
    <w:p w14:paraId="1F92D99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4、电极尺寸:提供多种尺寸，适应不同治疗部位。</w:t>
      </w:r>
    </w:p>
    <w:p w14:paraId="28634D9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5、工作模式:连续或脉冲模式。</w:t>
      </w:r>
    </w:p>
    <w:p w14:paraId="179CB53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6、温度控制:设备具备温度监控和调节功能。，</w:t>
      </w:r>
    </w:p>
    <w:p w14:paraId="537D364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7、安全保护:具有过载保护、过热保护等。</w:t>
      </w:r>
    </w:p>
    <w:p w14:paraId="5F7711C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8、显示屏:LED屏可以显示治疗参数和状态</w:t>
      </w:r>
    </w:p>
    <w:p w14:paraId="56AE709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9、电源要求:220V/50Hz交流电。</w:t>
      </w:r>
    </w:p>
    <w:p w14:paraId="1F371F72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10、质保期3年</w:t>
      </w:r>
      <w:r>
        <w:rPr>
          <w:rFonts w:hint="eastAsia"/>
          <w:sz w:val="28"/>
          <w:szCs w:val="28"/>
          <w:lang w:val="en-US" w:eastAsia="zh-CN"/>
        </w:rPr>
        <w:t>.</w:t>
      </w:r>
    </w:p>
    <w:p w14:paraId="22AAE8A3"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 w14:paraId="3DF641F4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微波治疗仪参数</w:t>
      </w:r>
    </w:p>
    <w:p w14:paraId="7FCEFD9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1、频率范围:≥2.45GHz。</w:t>
      </w:r>
    </w:p>
    <w:p w14:paraId="0287894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2、输出功率:0-50W可调。</w:t>
      </w:r>
    </w:p>
    <w:p w14:paraId="1A8ACD2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3、治疗时间:1-30分钟可调。</w:t>
      </w:r>
    </w:p>
    <w:p w14:paraId="3890EAA3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4、温度控制:具有自动温控功能。</w:t>
      </w:r>
    </w:p>
    <w:p w14:paraId="6B7F8A0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5、安全功能:具有过载、温控保护功能、自动关机，确保安全</w:t>
      </w:r>
    </w:p>
    <w:p w14:paraId="5364B542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6、开关控制:具有手动和脚踏两种控制模式</w:t>
      </w:r>
    </w:p>
    <w:p w14:paraId="40F0A8B1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7、主机配置:立式双治疗头</w:t>
      </w:r>
    </w:p>
    <w:p w14:paraId="43D8F26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8、电源要求:220V/50Hz</w:t>
      </w:r>
    </w:p>
    <w:p w14:paraId="37C58590">
      <w:pPr>
        <w:rPr>
          <w:rFonts w:hint="default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9、质保期3年.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E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2025-03-12T03:48:48Z</dcterms:created>
  <dc:creator>Administrator</dc:creator>
  <cp:lastModifiedBy>Administrator</cp:lastModifiedBy>
  <dcterms:modified xsi:type="dcterms:W3CDTF">2025-03-12T03:50:35Z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eyJoZGlkIjoiOGIyMWY0ZWZiNmI2ZTQ0NzgzZjcyN2NhNTlhYmY2ZDIifQ==</vt:lpwstr>
  </property>
  <property fmtid="{D5CDD505-2E9C-101B-9397-08002B2CF9AE}" pid="4" name="ICV">
    <vt:lpwstr>381C1EE5735C47EBB4E428044B0017BE_12</vt:lpwstr>
  </property>
</Properties>
</file>